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15" w:rsidRPr="00DC2915" w:rsidRDefault="00DC2915" w:rsidP="00DC29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Лекция: </w:t>
      </w:r>
      <w:r w:rsidRPr="00DC2915">
        <w:rPr>
          <w:rFonts w:ascii="Times New Roman" w:hAnsi="Times New Roman" w:cs="Times New Roman"/>
          <w:b/>
          <w:sz w:val="24"/>
          <w:szCs w:val="24"/>
        </w:rPr>
        <w:t>Оксиды. Основания.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 xml:space="preserve">Неорганические вещества по составу делятся, как вы уже знаете, </w:t>
      </w:r>
      <w:proofErr w:type="gramStart"/>
      <w:r w:rsidRPr="00DC2915">
        <w:rPr>
          <w:rFonts w:ascii="Times New Roman" w:hAnsi="Times New Roman" w:cs="Times New Roman"/>
        </w:rPr>
        <w:t>на</w:t>
      </w:r>
      <w:proofErr w:type="gramEnd"/>
      <w:r w:rsidRPr="00DC2915">
        <w:rPr>
          <w:rFonts w:ascii="Times New Roman" w:hAnsi="Times New Roman" w:cs="Times New Roman"/>
        </w:rPr>
        <w:t>  простые и сложные.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3731128" wp14:editId="4065F94F">
            <wp:extent cx="2771775" cy="2114550"/>
            <wp:effectExtent l="0" t="0" r="9525" b="0"/>
            <wp:docPr id="6" name="Рисунок 6" descr="https://www.sites.google.com/site/himulacom/_/rsrc/1315460339005/zvonok-na-urok/8-klass/urok-no33-oksidy-klassifikacia-nomenklatura-svojstva-oksidov-polucenie-primenenie/30-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ites.google.com/site/himulacom/_/rsrc/1315460339005/zvonok-na-urok/8-klass/urok-no33-oksidy-klassifikacia-nomenklatura-svojstva-oksidov-polucenie-primenenie/30-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br/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2386"/>
        <w:gridCol w:w="2841"/>
        <w:gridCol w:w="2079"/>
      </w:tblGrid>
      <w:tr w:rsidR="00DC2915" w:rsidRPr="00DC2915" w:rsidTr="00DC2915">
        <w:trPr>
          <w:trHeight w:val="510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ОКСИД</w:t>
            </w:r>
          </w:p>
        </w:tc>
        <w:tc>
          <w:tcPr>
            <w:tcW w:w="20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КИСЛОТА</w:t>
            </w:r>
          </w:p>
        </w:tc>
        <w:tc>
          <w:tcPr>
            <w:tcW w:w="28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ОСНОВАНИЕ</w:t>
            </w:r>
          </w:p>
        </w:tc>
        <w:tc>
          <w:tcPr>
            <w:tcW w:w="2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СОЛЬ</w:t>
            </w:r>
          </w:p>
        </w:tc>
      </w:tr>
      <w:tr w:rsidR="00DC2915" w:rsidRPr="00DC2915" w:rsidTr="00DC2915">
        <w:trPr>
          <w:trHeight w:val="249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Э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х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у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Н</w:t>
            </w:r>
            <w:proofErr w:type="spellStart"/>
            <w:proofErr w:type="gramEnd"/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n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proofErr w:type="spellEnd"/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А – кислотный остаток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</w:t>
            </w: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</w:rPr>
              <w:t>(</w:t>
            </w:r>
            <w:proofErr w:type="gramEnd"/>
            <w:r w:rsidRPr="00DC2915">
              <w:rPr>
                <w:rFonts w:ascii="Times New Roman" w:hAnsi="Times New Roman" w:cs="Times New Roman"/>
                <w:b/>
                <w:bCs/>
              </w:rPr>
              <w:t>ОН)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b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ОН – гидроксильная 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Me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n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b</w:t>
            </w:r>
            <w:proofErr w:type="spellEnd"/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Сложные неорганические вещества подразделяют на четыре класса: оксиды, кислоты, основания, соли. Мы начинаем с класса оксидов.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ОКСИДЫ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  <w:i/>
          <w:iCs/>
          <w:u w:val="single"/>
        </w:rPr>
        <w:t>Оксиды</w:t>
      </w:r>
      <w:r w:rsidRPr="00DC2915">
        <w:rPr>
          <w:rFonts w:ascii="Times New Roman" w:hAnsi="Times New Roman" w:cs="Times New Roman"/>
        </w:rPr>
        <w:t xml:space="preserve"> - это сложные вещества, состоящие из двух химических элементов, один из которых кислород, с валентность </w:t>
      </w:r>
      <w:proofErr w:type="gramStart"/>
      <w:r w:rsidRPr="00DC2915">
        <w:rPr>
          <w:rFonts w:ascii="Times New Roman" w:hAnsi="Times New Roman" w:cs="Times New Roman"/>
        </w:rPr>
        <w:t>равной</w:t>
      </w:r>
      <w:proofErr w:type="gramEnd"/>
      <w:r w:rsidRPr="00DC2915">
        <w:rPr>
          <w:rFonts w:ascii="Times New Roman" w:hAnsi="Times New Roman" w:cs="Times New Roman"/>
        </w:rPr>
        <w:t xml:space="preserve"> 2. Лишь один химический элемент - фтор, соединяясь с кислородом, образует не оксид, а фторид кислорода OF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.</w:t>
      </w:r>
      <w:r w:rsidRPr="00DC2915">
        <w:rPr>
          <w:rFonts w:ascii="Times New Roman" w:hAnsi="Times New Roman" w:cs="Times New Roman"/>
        </w:rPr>
        <w:br/>
        <w:t>Называются они просто - "оксид + название элемента" (см. таблицу). Если валентность химического элемента переменная, то указывается римской цифрой, заключённой в круглые скобки, после названия химического элемента.</w:t>
      </w:r>
    </w:p>
    <w:tbl>
      <w:tblPr>
        <w:tblW w:w="4500" w:type="pct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2767"/>
        <w:gridCol w:w="1373"/>
        <w:gridCol w:w="2972"/>
      </w:tblGrid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Формула</w:t>
            </w:r>
          </w:p>
        </w:tc>
        <w:tc>
          <w:tcPr>
            <w:tcW w:w="0" w:type="auto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Название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Формула</w:t>
            </w:r>
          </w:p>
        </w:tc>
        <w:tc>
          <w:tcPr>
            <w:tcW w:w="0" w:type="auto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Название</w:t>
            </w:r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0" w:type="auto"/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 xml:space="preserve">оксид углерода 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C2915">
              <w:rPr>
                <w:rFonts w:ascii="Times New Roman" w:hAnsi="Times New Roman" w:cs="Times New Roman"/>
              </w:rPr>
              <w:t>II )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Fe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0" w:type="auto"/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железа (III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 xml:space="preserve">оксид азота 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C2915">
              <w:rPr>
                <w:rFonts w:ascii="Times New Roman" w:hAnsi="Times New Roman" w:cs="Times New Roman"/>
              </w:rPr>
              <w:t>II )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CrO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хрома (VI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Al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алюминия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цинка</w:t>
            </w:r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N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0" w:type="auto"/>
            <w:shd w:val="clear" w:color="auto" w:fill="D9959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азота (V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Mn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7</w:t>
            </w:r>
          </w:p>
        </w:tc>
        <w:tc>
          <w:tcPr>
            <w:tcW w:w="0" w:type="auto"/>
            <w:shd w:val="clear" w:color="auto" w:fill="D9959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марганца (VII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lastRenderedPageBreak/>
        <w:t>Классификация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Все оксиды можно разделить на две группы: солеобразующие (основные, кислотные, амфотерные) и несолеобразующие или безразличные.</w:t>
      </w:r>
    </w:p>
    <w:p w:rsidR="00DC2915" w:rsidRPr="00DC2915" w:rsidRDefault="00DC2915" w:rsidP="00DC2915">
      <w:pPr>
        <w:rPr>
          <w:rFonts w:ascii="Times New Roman" w:hAnsi="Times New Roman" w:cs="Times New Roman"/>
          <w:i/>
          <w:iCs/>
        </w:rPr>
      </w:pPr>
      <w:r w:rsidRPr="00DC2915">
        <w:rPr>
          <w:rFonts w:ascii="Times New Roman" w:hAnsi="Times New Roman" w:cs="Times New Roman"/>
          <w:i/>
          <w:iCs/>
          <w:noProof/>
          <w:lang w:eastAsia="ru-RU"/>
        </w:rPr>
        <w:drawing>
          <wp:inline distT="0" distB="0" distL="0" distR="0" wp14:anchorId="231A1402" wp14:editId="3A7E4F11">
            <wp:extent cx="3048000" cy="2514600"/>
            <wp:effectExtent l="0" t="0" r="0" b="0"/>
            <wp:docPr id="5" name="Рисунок 5" descr="https://www.sites.google.com/site/himulacom/_/rsrc/1422024199912/zvonok-na-urok/8-klass/urok-no33-oksidy-klassifikacia-nomenklatura-svojstva-oksidov-polucenie-primenenie/%D0%A0%D0%B8%D1%81%D1%83%D0%BD%D0%BE%D0%BA1.jpg?height=264&amp;width=32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ites.google.com/site/himulacom/_/rsrc/1422024199912/zvonok-na-urok/8-klass/urok-no33-oksidy-klassifikacia-nomenklatura-svojstva-oksidov-polucenie-primenenie/%D0%A0%D0%B8%D1%81%D1%83%D0%BD%D0%BE%D0%BA1.jpg?height=264&amp;width=32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405" w:type="dxa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1338"/>
        <w:gridCol w:w="1737"/>
        <w:gridCol w:w="1381"/>
        <w:gridCol w:w="1639"/>
      </w:tblGrid>
      <w:tr w:rsidR="00DC2915" w:rsidRPr="00DC2915" w:rsidTr="00DC2915">
        <w:trPr>
          <w:trHeight w:val="536"/>
        </w:trPr>
        <w:tc>
          <w:tcPr>
            <w:tcW w:w="44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Оксиды металлов</w:t>
            </w:r>
            <w:r w:rsidRPr="00DC2915">
              <w:rPr>
                <w:rFonts w:ascii="Times New Roman" w:hAnsi="Times New Roman" w:cs="Times New Roman"/>
              </w:rPr>
              <w:t> </w:t>
            </w: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Ме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х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у</w:t>
            </w:r>
            <w:proofErr w:type="spellEnd"/>
          </w:p>
        </w:tc>
        <w:tc>
          <w:tcPr>
            <w:tcW w:w="29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Оксиды неметаллов</w:t>
            </w:r>
            <w:r w:rsidRPr="00DC2915">
              <w:rPr>
                <w:rFonts w:ascii="Times New Roman" w:hAnsi="Times New Roman" w:cs="Times New Roman"/>
              </w:rPr>
              <w:t> </w:t>
            </w: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неМе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х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у</w:t>
            </w:r>
            <w:proofErr w:type="spellEnd"/>
          </w:p>
        </w:tc>
      </w:tr>
      <w:tr w:rsidR="00DC2915" w:rsidRPr="00DC2915" w:rsidTr="00DC2915">
        <w:trPr>
          <w:trHeight w:val="366"/>
        </w:trPr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Основные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Кислотные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Амфотерные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Кислотные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Безразличные</w:t>
            </w:r>
          </w:p>
        </w:tc>
      </w:tr>
      <w:tr w:rsidR="00DC2915" w:rsidRPr="00C92F88" w:rsidTr="00DC2915">
        <w:trPr>
          <w:trHeight w:val="678"/>
        </w:trPr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I, II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Ме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V-VII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Me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ZnO,BeO,Al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Fe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, Cr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&gt; II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неМе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I, II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неМе</w:t>
            </w:r>
            <w:proofErr w:type="spellEnd"/>
          </w:p>
          <w:p w:rsidR="000E6053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CO, NO, N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1). </w:t>
      </w:r>
      <w:r w:rsidRPr="00DC2915">
        <w:rPr>
          <w:rFonts w:ascii="Times New Roman" w:hAnsi="Times New Roman" w:cs="Times New Roman"/>
          <w:b/>
          <w:bCs/>
        </w:rPr>
        <w:t>Основные оксиды </w:t>
      </w:r>
      <w:r w:rsidRPr="00DC2915">
        <w:rPr>
          <w:rFonts w:ascii="Times New Roman" w:hAnsi="Times New Roman" w:cs="Times New Roman"/>
        </w:rPr>
        <w:t>– это оксиды, которым соответствуют основания. К основным оксидам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</w:t>
      </w:r>
      <w:r w:rsidRPr="00DC2915">
        <w:rPr>
          <w:rFonts w:ascii="Times New Roman" w:hAnsi="Times New Roman" w:cs="Times New Roman"/>
        </w:rPr>
        <w:t> </w:t>
      </w:r>
      <w:r w:rsidRPr="00DC2915">
        <w:rPr>
          <w:rFonts w:ascii="Times New Roman" w:hAnsi="Times New Roman" w:cs="Times New Roman"/>
          <w:b/>
          <w:bCs/>
          <w:i/>
          <w:iCs/>
        </w:rPr>
        <w:t>металлов</w:t>
      </w:r>
      <w:r w:rsidRPr="00DC2915">
        <w:rPr>
          <w:rFonts w:ascii="Times New Roman" w:hAnsi="Times New Roman" w:cs="Times New Roman"/>
        </w:rPr>
        <w:t> 1 и 2 групп, а также </w:t>
      </w:r>
      <w:r w:rsidRPr="00DC2915">
        <w:rPr>
          <w:rFonts w:ascii="Times New Roman" w:hAnsi="Times New Roman" w:cs="Times New Roman"/>
          <w:b/>
          <w:bCs/>
          <w:i/>
          <w:iCs/>
        </w:rPr>
        <w:t>металлов</w:t>
      </w:r>
      <w:r w:rsidRPr="00DC2915">
        <w:rPr>
          <w:rFonts w:ascii="Times New Roman" w:hAnsi="Times New Roman" w:cs="Times New Roman"/>
        </w:rPr>
        <w:t> побочных подгрупп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</w:t>
      </w:r>
      <w:r w:rsidRPr="00DC2915">
        <w:rPr>
          <w:rFonts w:ascii="Times New Roman" w:hAnsi="Times New Roman" w:cs="Times New Roman"/>
          <w:i/>
          <w:iCs/>
          <w:u w:val="single"/>
        </w:rPr>
        <w:t> и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II</w:t>
      </w:r>
      <w:r w:rsidRPr="00DC2915">
        <w:rPr>
          <w:rFonts w:ascii="Times New Roman" w:hAnsi="Times New Roman" w:cs="Times New Roman"/>
        </w:rPr>
        <w:t> (кроме </w:t>
      </w:r>
      <w:proofErr w:type="spellStart"/>
      <w:r w:rsidRPr="00DC2915">
        <w:rPr>
          <w:rFonts w:ascii="Times New Roman" w:hAnsi="Times New Roman" w:cs="Times New Roman"/>
          <w:lang w:val="en-US"/>
        </w:rPr>
        <w:t>ZnO</w:t>
      </w:r>
      <w:proofErr w:type="spellEnd"/>
      <w:r w:rsidRPr="00DC2915">
        <w:rPr>
          <w:rFonts w:ascii="Times New Roman" w:hAnsi="Times New Roman" w:cs="Times New Roman"/>
          <w:lang w:val="en-US"/>
        </w:rPr>
        <w:t> </w:t>
      </w:r>
      <w:r w:rsidRPr="00DC2915">
        <w:rPr>
          <w:rFonts w:ascii="Times New Roman" w:hAnsi="Times New Roman" w:cs="Times New Roman"/>
        </w:rPr>
        <w:t>- оксид цинка и  </w:t>
      </w:r>
      <w:proofErr w:type="spellStart"/>
      <w:r w:rsidRPr="00DC2915">
        <w:rPr>
          <w:rFonts w:ascii="Times New Roman" w:hAnsi="Times New Roman" w:cs="Times New Roman"/>
          <w:lang w:val="en-US"/>
        </w:rPr>
        <w:t>BeO</w:t>
      </w:r>
      <w:proofErr w:type="spellEnd"/>
      <w:r w:rsidRPr="00DC2915">
        <w:rPr>
          <w:rFonts w:ascii="Times New Roman" w:hAnsi="Times New Roman" w:cs="Times New Roman"/>
        </w:rPr>
        <w:t xml:space="preserve"> – оксид </w:t>
      </w:r>
      <w:proofErr w:type="spellStart"/>
      <w:r w:rsidRPr="00DC2915">
        <w:rPr>
          <w:rFonts w:ascii="Times New Roman" w:hAnsi="Times New Roman" w:cs="Times New Roman"/>
        </w:rPr>
        <w:t>берилия</w:t>
      </w:r>
      <w:proofErr w:type="spellEnd"/>
      <w:r w:rsidRPr="00DC2915">
        <w:rPr>
          <w:rFonts w:ascii="Times New Roman" w:hAnsi="Times New Roman" w:cs="Times New Roman"/>
        </w:rPr>
        <w:t>):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AC1DD0" wp14:editId="580077D9">
            <wp:extent cx="1905000" cy="1562100"/>
            <wp:effectExtent l="0" t="0" r="0" b="0"/>
            <wp:docPr id="4" name="Рисунок 4" descr="https://www.sites.google.com/site/himulacom/_/rsrc/1315460339005/zvonok-na-urok/8-klass/urok-no33-oksidy-klassifikacia-nomenklatura-svojstva-oksidov-polucenie-primenenie/1.jpg?height=164&amp;width=20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ites.google.com/site/himulacom/_/rsrc/1315460339005/zvonok-na-urok/8-klass/urok-no33-oksidy-klassifikacia-nomenklatura-svojstva-oksidov-polucenie-primenenie/1.jpg?height=164&amp;width=20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2). </w:t>
      </w:r>
      <w:r w:rsidRPr="00DC2915">
        <w:rPr>
          <w:rFonts w:ascii="Times New Roman" w:hAnsi="Times New Roman" w:cs="Times New Roman"/>
          <w:b/>
          <w:bCs/>
        </w:rPr>
        <w:t>Кислотные оксиды</w:t>
      </w:r>
      <w:r w:rsidRPr="00DC2915">
        <w:rPr>
          <w:rFonts w:ascii="Times New Roman" w:hAnsi="Times New Roman" w:cs="Times New Roman"/>
        </w:rPr>
        <w:t> – это оксиды, которым соответствуют кислоты. К кислотным оксидам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неметаллов</w:t>
      </w:r>
      <w:r w:rsidRPr="00DC2915">
        <w:rPr>
          <w:rFonts w:ascii="Times New Roman" w:hAnsi="Times New Roman" w:cs="Times New Roman"/>
        </w:rPr>
        <w:t> (кроме несолеобразующих – безразличных), а также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металлов</w:t>
      </w:r>
      <w:r w:rsidRPr="00DC2915">
        <w:rPr>
          <w:rFonts w:ascii="Times New Roman" w:hAnsi="Times New Roman" w:cs="Times New Roman"/>
        </w:rPr>
        <w:t> побочных подгрупп 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 от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V</w:t>
      </w:r>
      <w:r w:rsidRPr="00DC2915">
        <w:rPr>
          <w:rFonts w:ascii="Times New Roman" w:hAnsi="Times New Roman" w:cs="Times New Roman"/>
          <w:i/>
          <w:iCs/>
          <w:u w:val="single"/>
        </w:rPr>
        <w:t> до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VII</w:t>
      </w:r>
      <w:r w:rsidRPr="00DC2915">
        <w:rPr>
          <w:rFonts w:ascii="Times New Roman" w:hAnsi="Times New Roman" w:cs="Times New Roman"/>
        </w:rPr>
        <w:t> (Например, CrO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 xml:space="preserve">-оксид хрома (VI), </w:t>
      </w:r>
      <w:proofErr w:type="spellStart"/>
      <w:r w:rsidRPr="00DC2915">
        <w:rPr>
          <w:rFonts w:ascii="Times New Roman" w:hAnsi="Times New Roman" w:cs="Times New Roman"/>
        </w:rPr>
        <w:t>Mn</w:t>
      </w:r>
      <w:proofErr w:type="spellEnd"/>
      <w:r w:rsidRPr="00DC2915">
        <w:rPr>
          <w:rFonts w:ascii="Times New Roman" w:hAnsi="Times New Roman" w:cs="Times New Roman"/>
        </w:rPr>
        <w:t> 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O</w:t>
      </w:r>
      <w:r w:rsidRPr="00DC2915">
        <w:rPr>
          <w:rFonts w:ascii="Times New Roman" w:hAnsi="Times New Roman" w:cs="Times New Roman"/>
          <w:vertAlign w:val="subscript"/>
        </w:rPr>
        <w:t>7</w:t>
      </w:r>
      <w:r w:rsidRPr="00DC2915">
        <w:rPr>
          <w:rFonts w:ascii="Times New Roman" w:hAnsi="Times New Roman" w:cs="Times New Roman"/>
        </w:rPr>
        <w:t> - оксид марганца (VII)):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5029E05" wp14:editId="7074E5A7">
            <wp:extent cx="1657350" cy="1905000"/>
            <wp:effectExtent l="0" t="0" r="0" b="0"/>
            <wp:docPr id="3" name="Рисунок 3" descr="https://www.sites.google.com/site/himulacom/_/rsrc/1315460339005/zvonok-na-urok/8-klass/urok-no33-oksidy-klassifikacia-nomenklatura-svojstva-oksidov-polucenie-primenenie/2.jpg?height=200&amp;width=17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sites.google.com/site/himulacom/_/rsrc/1315460339005/zvonok-na-urok/8-klass/urok-no33-oksidy-klassifikacia-nomenklatura-svojstva-oksidov-polucenie-primenenie/2.jpg?height=200&amp;width=17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br/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3). </w:t>
      </w:r>
      <w:r w:rsidRPr="00DC2915">
        <w:rPr>
          <w:rFonts w:ascii="Times New Roman" w:hAnsi="Times New Roman" w:cs="Times New Roman"/>
          <w:b/>
          <w:bCs/>
        </w:rPr>
        <w:t>Амфотерные оксиды</w:t>
      </w:r>
      <w:r w:rsidRPr="00DC2915">
        <w:rPr>
          <w:rFonts w:ascii="Times New Roman" w:hAnsi="Times New Roman" w:cs="Times New Roman"/>
        </w:rPr>
        <w:t> – это оксиды, которым соответствуют основания и кислоты. К ним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металлов</w:t>
      </w:r>
      <w:r w:rsidRPr="00DC2915">
        <w:rPr>
          <w:rFonts w:ascii="Times New Roman" w:hAnsi="Times New Roman" w:cs="Times New Roman"/>
        </w:rPr>
        <w:t> главных и побочных подгрупп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III</w:t>
      </w:r>
      <w:r w:rsidRPr="00DC2915">
        <w:rPr>
          <w:rFonts w:ascii="Times New Roman" w:hAnsi="Times New Roman" w:cs="Times New Roman"/>
          <w:i/>
          <w:iCs/>
          <w:u w:val="single"/>
        </w:rPr>
        <w:t>, иногда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IV</w:t>
      </w:r>
      <w:r w:rsidRPr="00DC2915">
        <w:rPr>
          <w:rFonts w:ascii="Times New Roman" w:hAnsi="Times New Roman" w:cs="Times New Roman"/>
        </w:rPr>
        <w:t>, а также цинк и бериллий (Например, </w:t>
      </w:r>
      <w:proofErr w:type="spellStart"/>
      <w:r w:rsidRPr="00DC2915">
        <w:rPr>
          <w:rFonts w:ascii="Times New Roman" w:hAnsi="Times New Roman" w:cs="Times New Roman"/>
          <w:lang w:val="en-US"/>
        </w:rPr>
        <w:t>BeO</w:t>
      </w:r>
      <w:proofErr w:type="spellEnd"/>
      <w:r w:rsidRPr="00DC2915">
        <w:rPr>
          <w:rFonts w:ascii="Times New Roman" w:hAnsi="Times New Roman" w:cs="Times New Roman"/>
        </w:rPr>
        <w:t>, </w:t>
      </w:r>
      <w:proofErr w:type="spellStart"/>
      <w:r w:rsidRPr="00DC2915">
        <w:rPr>
          <w:rFonts w:ascii="Times New Roman" w:hAnsi="Times New Roman" w:cs="Times New Roman"/>
          <w:lang w:val="en-US"/>
        </w:rPr>
        <w:t>ZnO</w:t>
      </w:r>
      <w:proofErr w:type="spellEnd"/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Al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  <w:lang w:val="en-US"/>
        </w:rPr>
        <w:t>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Cr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  <w:lang w:val="en-US"/>
        </w:rPr>
        <w:t>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>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4). </w:t>
      </w:r>
      <w:r w:rsidRPr="00DC2915">
        <w:rPr>
          <w:rFonts w:ascii="Times New Roman" w:hAnsi="Times New Roman" w:cs="Times New Roman"/>
          <w:b/>
          <w:bCs/>
        </w:rPr>
        <w:t>Несолеобразующие оксиды</w:t>
      </w:r>
      <w:r w:rsidRPr="00DC2915">
        <w:rPr>
          <w:rFonts w:ascii="Times New Roman" w:hAnsi="Times New Roman" w:cs="Times New Roman"/>
        </w:rPr>
        <w:t> – это оксиды безразличные к кислотам и основаниям. К ним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неметаллов</w:t>
      </w:r>
      <w:r w:rsidRPr="00DC2915">
        <w:rPr>
          <w:rFonts w:ascii="Times New Roman" w:hAnsi="Times New Roman" w:cs="Times New Roman"/>
        </w:rPr>
        <w:t>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</w:t>
      </w:r>
      <w:r w:rsidRPr="00DC2915">
        <w:rPr>
          <w:rFonts w:ascii="Times New Roman" w:hAnsi="Times New Roman" w:cs="Times New Roman"/>
          <w:i/>
          <w:iCs/>
          <w:u w:val="single"/>
        </w:rPr>
        <w:t> и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II</w:t>
      </w:r>
      <w:r w:rsidRPr="00DC2915">
        <w:rPr>
          <w:rFonts w:ascii="Times New Roman" w:hAnsi="Times New Roman" w:cs="Times New Roman"/>
        </w:rPr>
        <w:t> (Например,</w:t>
      </w:r>
      <w:r w:rsidRPr="00DC2915">
        <w:rPr>
          <w:rFonts w:ascii="Times New Roman" w:hAnsi="Times New Roman" w:cs="Times New Roman"/>
          <w:b/>
          <w:bCs/>
        </w:rPr>
        <w:t> </w:t>
      </w:r>
      <w:r w:rsidRPr="00DC2915">
        <w:rPr>
          <w:rFonts w:ascii="Times New Roman" w:hAnsi="Times New Roman" w:cs="Times New Roman"/>
          <w:lang w:val="en-US"/>
        </w:rPr>
        <w:t>N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  <w:lang w:val="en-US"/>
        </w:rPr>
        <w:t>O</w:t>
      </w:r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NO</w:t>
      </w:r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CO</w:t>
      </w:r>
      <w:r w:rsidRPr="00DC2915">
        <w:rPr>
          <w:rFonts w:ascii="Times New Roman" w:hAnsi="Times New Roman" w:cs="Times New Roman"/>
        </w:rPr>
        <w:t>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  <w:i/>
          <w:iCs/>
        </w:rPr>
        <w:t>Вывод:  характер свойств оксидов в первую очередь зависит от валентности элемента.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Например, оксиды хрома: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proofErr w:type="spellStart"/>
      <w:r w:rsidRPr="00DC2915">
        <w:rPr>
          <w:rFonts w:ascii="Times New Roman" w:hAnsi="Times New Roman" w:cs="Times New Roman"/>
          <w:i/>
          <w:iCs/>
        </w:rPr>
        <w:t>CrO</w:t>
      </w:r>
      <w:proofErr w:type="spellEnd"/>
      <w:r w:rsidRPr="00DC2915">
        <w:rPr>
          <w:rFonts w:ascii="Times New Roman" w:hAnsi="Times New Roman" w:cs="Times New Roman"/>
          <w:i/>
          <w:iCs/>
        </w:rPr>
        <w:t xml:space="preserve"> (</w:t>
      </w:r>
      <w:r w:rsidRPr="00DC2915">
        <w:rPr>
          <w:rFonts w:ascii="Times New Roman" w:hAnsi="Times New Roman" w:cs="Times New Roman"/>
          <w:i/>
          <w:iCs/>
          <w:lang w:val="en-US"/>
        </w:rPr>
        <w:t>II</w:t>
      </w:r>
      <w:r w:rsidRPr="00DC2915">
        <w:rPr>
          <w:rFonts w:ascii="Times New Roman" w:hAnsi="Times New Roman" w:cs="Times New Roman"/>
          <w:i/>
          <w:iCs/>
        </w:rPr>
        <w:t> - основный);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proofErr w:type="spellStart"/>
      <w:r w:rsidRPr="00DC2915">
        <w:rPr>
          <w:rFonts w:ascii="Times New Roman" w:hAnsi="Times New Roman" w:cs="Times New Roman"/>
          <w:i/>
          <w:iCs/>
        </w:rPr>
        <w:t>Cr</w:t>
      </w:r>
      <w:proofErr w:type="spellEnd"/>
      <w:r w:rsidRPr="00DC2915">
        <w:rPr>
          <w:rFonts w:ascii="Times New Roman" w:hAnsi="Times New Roman" w:cs="Times New Roman"/>
          <w:i/>
          <w:iCs/>
        </w:rPr>
        <w:t> </w:t>
      </w:r>
      <w:r w:rsidRPr="00DC2915">
        <w:rPr>
          <w:rFonts w:ascii="Times New Roman" w:hAnsi="Times New Roman" w:cs="Times New Roman"/>
          <w:i/>
          <w:iCs/>
          <w:vertAlign w:val="subscript"/>
        </w:rPr>
        <w:t>2</w:t>
      </w:r>
      <w:r w:rsidRPr="00DC2915">
        <w:rPr>
          <w:rFonts w:ascii="Times New Roman" w:hAnsi="Times New Roman" w:cs="Times New Roman"/>
          <w:i/>
          <w:iCs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</w:rPr>
        <w:t>3 </w:t>
      </w:r>
      <w:r w:rsidRPr="00DC2915">
        <w:rPr>
          <w:rFonts w:ascii="Times New Roman" w:hAnsi="Times New Roman" w:cs="Times New Roman"/>
          <w:i/>
          <w:iCs/>
        </w:rPr>
        <w:t>(</w:t>
      </w:r>
      <w:r w:rsidRPr="00DC2915">
        <w:rPr>
          <w:rFonts w:ascii="Times New Roman" w:hAnsi="Times New Roman" w:cs="Times New Roman"/>
          <w:i/>
          <w:iCs/>
          <w:lang w:val="en-US"/>
        </w:rPr>
        <w:t>III</w:t>
      </w:r>
      <w:r w:rsidRPr="00DC2915">
        <w:rPr>
          <w:rFonts w:ascii="Times New Roman" w:hAnsi="Times New Roman" w:cs="Times New Roman"/>
          <w:i/>
          <w:iCs/>
        </w:rPr>
        <w:t>  - амфотерный);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CrO</w:t>
      </w:r>
      <w:r w:rsidRPr="00DC2915">
        <w:rPr>
          <w:rFonts w:ascii="Times New Roman" w:hAnsi="Times New Roman" w:cs="Times New Roman"/>
          <w:i/>
          <w:iCs/>
          <w:vertAlign w:val="subscript"/>
        </w:rPr>
        <w:t>3 </w:t>
      </w:r>
      <w:r w:rsidRPr="00DC2915">
        <w:rPr>
          <w:rFonts w:ascii="Times New Roman" w:hAnsi="Times New Roman" w:cs="Times New Roman"/>
          <w:i/>
          <w:iCs/>
        </w:rPr>
        <w:t>(</w:t>
      </w:r>
      <w:r w:rsidRPr="00DC2915">
        <w:rPr>
          <w:rFonts w:ascii="Times New Roman" w:hAnsi="Times New Roman" w:cs="Times New Roman"/>
          <w:i/>
          <w:iCs/>
          <w:lang w:val="en-US"/>
        </w:rPr>
        <w:t>VII</w:t>
      </w:r>
      <w:r w:rsidRPr="00DC2915">
        <w:rPr>
          <w:rFonts w:ascii="Times New Roman" w:hAnsi="Times New Roman" w:cs="Times New Roman"/>
          <w:i/>
          <w:iCs/>
        </w:rPr>
        <w:t> - кислотный).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Классификация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(по растворимости в воде)</w:t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2915" w:rsidRPr="00DC2915" w:rsidTr="00DC29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Кислотные оксиды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Основные оксиды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Амфотерные оксиды</w:t>
            </w:r>
          </w:p>
        </w:tc>
      </w:tr>
      <w:tr w:rsidR="00DC2915" w:rsidRPr="00DC2915" w:rsidTr="00DC2915">
        <w:tc>
          <w:tcPr>
            <w:tcW w:w="3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</w:rPr>
              <w:t>Растворимы</w:t>
            </w:r>
            <w:proofErr w:type="gramEnd"/>
            <w:r w:rsidRPr="00DC2915">
              <w:rPr>
                <w:rFonts w:ascii="Times New Roman" w:hAnsi="Times New Roman" w:cs="Times New Roman"/>
              </w:rPr>
              <w:t xml:space="preserve"> в воде.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Исключение –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(не растворим в воде)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В воде растворяются только оксиды щелочных и щелочноземельных металлов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</w:rPr>
              <w:t>(это металлы </w:t>
            </w:r>
            <w:proofErr w:type="gramEnd"/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I</w:t>
            </w:r>
            <w:r w:rsidRPr="00DC2915">
              <w:rPr>
                <w:rFonts w:ascii="Times New Roman" w:hAnsi="Times New Roman" w:cs="Times New Roman"/>
              </w:rPr>
              <w:t> «А» и </w:t>
            </w:r>
            <w:r w:rsidRPr="00DC2915">
              <w:rPr>
                <w:rFonts w:ascii="Times New Roman" w:hAnsi="Times New Roman" w:cs="Times New Roman"/>
                <w:lang w:val="en-US"/>
              </w:rPr>
              <w:t>II</w:t>
            </w:r>
            <w:r w:rsidRPr="00DC2915">
              <w:rPr>
                <w:rFonts w:ascii="Times New Roman" w:hAnsi="Times New Roman" w:cs="Times New Roman"/>
              </w:rPr>
              <w:t> «А» групп,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исключение </w:t>
            </w:r>
            <w:r w:rsidRPr="00DC2915">
              <w:rPr>
                <w:rFonts w:ascii="Times New Roman" w:hAnsi="Times New Roman" w:cs="Times New Roman"/>
                <w:lang w:val="en-US"/>
              </w:rPr>
              <w:t>Be</w:t>
            </w:r>
            <w:r w:rsidRPr="00DC2915">
              <w:rPr>
                <w:rFonts w:ascii="Times New Roman" w:hAnsi="Times New Roman" w:cs="Times New Roman"/>
              </w:rPr>
              <w:t> ,</w:t>
            </w:r>
            <w:r w:rsidRPr="00DC2915">
              <w:rPr>
                <w:rFonts w:ascii="Times New Roman" w:hAnsi="Times New Roman" w:cs="Times New Roman"/>
                <w:lang w:val="en-US"/>
              </w:rPr>
              <w:t>Mg</w:t>
            </w:r>
            <w:r w:rsidRPr="00DC291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С водой не взаимодействуют.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 xml:space="preserve">В воде не </w:t>
            </w:r>
            <w:proofErr w:type="gramStart"/>
            <w:r w:rsidRPr="00DC2915">
              <w:rPr>
                <w:rFonts w:ascii="Times New Roman" w:hAnsi="Times New Roman" w:cs="Times New Roman"/>
              </w:rPr>
              <w:t>растворимы</w:t>
            </w:r>
            <w:proofErr w:type="gramEnd"/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  <w:i/>
          <w:iCs/>
        </w:rPr>
        <w:t>Выполните задания: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1. Выпишите отдельно химические формулы солеобразующих кислотных и основных оксидов.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NaOH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AlCl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K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O, H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DC2915">
        <w:rPr>
          <w:rFonts w:ascii="Times New Roman" w:hAnsi="Times New Roman" w:cs="Times New Roman"/>
          <w:i/>
          <w:iCs/>
          <w:lang w:val="en-US"/>
        </w:rPr>
        <w:t>, 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P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/>
          <w:iCs/>
          <w:lang w:val="en-US"/>
        </w:rPr>
        <w:t>, HNO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CO.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/>
          <w:iCs/>
          <w:lang w:val="en-US"/>
        </w:rPr>
        <w:t>2. </w:t>
      </w:r>
      <w:r w:rsidRPr="00DC2915">
        <w:rPr>
          <w:rFonts w:ascii="Times New Roman" w:hAnsi="Times New Roman" w:cs="Times New Roman"/>
          <w:i/>
          <w:iCs/>
        </w:rPr>
        <w:t>Даны</w:t>
      </w:r>
      <w:r w:rsidRPr="00DC2915">
        <w:rPr>
          <w:rFonts w:ascii="Times New Roman" w:hAnsi="Times New Roman" w:cs="Times New Roman"/>
          <w:i/>
          <w:iCs/>
          <w:lang w:val="en-US"/>
        </w:rPr>
        <w:t> </w:t>
      </w:r>
      <w:r w:rsidRPr="00DC2915">
        <w:rPr>
          <w:rFonts w:ascii="Times New Roman" w:hAnsi="Times New Roman" w:cs="Times New Roman"/>
          <w:i/>
          <w:iCs/>
        </w:rPr>
        <w:t>вещества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: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NaOH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CO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H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CaCl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FeCl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Zn(OH)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N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/>
          <w:iCs/>
          <w:lang w:val="en-US"/>
        </w:rPr>
        <w:t>, Al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Ca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(OH)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N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O,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FeO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 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Na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ZnO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CaCO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Mn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7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CuO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KOH, CO, Fe(OH)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lastRenderedPageBreak/>
        <w:t>Выпишите оксиды и классифицируйте их.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Получение оксидов</w:t>
      </w: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5670"/>
        <w:gridCol w:w="2375"/>
      </w:tblGrid>
      <w:tr w:rsidR="00DC2915" w:rsidRPr="00DC2915" w:rsidTr="00DC2915"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1. Горение веществ (Окисление кислородом)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а) простых веществ</w:t>
            </w:r>
          </w:p>
        </w:tc>
        <w:tc>
          <w:tcPr>
            <w:tcW w:w="2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2Mg +O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=2MgO</w:t>
            </w:r>
          </w:p>
        </w:tc>
      </w:tr>
      <w:tr w:rsidR="00DC2915" w:rsidRPr="00DC2915" w:rsidTr="00DC291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vAlign w:val="center"/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б) сложных веществ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2H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S+3O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=2H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O+2SO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DC2915" w:rsidRPr="00DC2915" w:rsidTr="00DC2915">
        <w:tc>
          <w:tcPr>
            <w:tcW w:w="15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2.Разложение сложных веществ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u w:val="single"/>
              </w:rPr>
              <w:t>(используйте таблицу кислот, см. приложения)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а) солей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СОЛЬ</w:t>
            </w:r>
            <w:proofErr w:type="gramStart"/>
            <w:r w:rsidRPr="00DC2915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t</w:t>
            </w:r>
            <w:proofErr w:type="gramEnd"/>
            <w:r w:rsidRPr="00DC2915">
              <w:rPr>
                <w:rFonts w:ascii="Times New Roman" w:hAnsi="Times New Roman" w:cs="Times New Roman"/>
                <w:b/>
                <w:bCs/>
              </w:rPr>
              <w:t>= ОСНОВНЫЙ ОКСИД+КИСЛОТНЫЙ ОКСИД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СaCO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=CaO+CO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DC2915" w:rsidRPr="00C92F88" w:rsidTr="00DC2915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vAlign w:val="center"/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б) Нерастворимых оснований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</w:t>
            </w: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</w:rPr>
              <w:t>(</w:t>
            </w:r>
            <w:proofErr w:type="gramEnd"/>
            <w:r w:rsidRPr="00DC2915">
              <w:rPr>
                <w:rFonts w:ascii="Times New Roman" w:hAnsi="Times New Roman" w:cs="Times New Roman"/>
                <w:b/>
                <w:bCs/>
              </w:rPr>
              <w:t>ОН)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b </w:t>
            </w:r>
            <w:r w:rsidRPr="00DC2915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t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= </w:t>
            </w:r>
            <w:proofErr w:type="spellStart"/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Me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x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y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 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+ 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O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Cu (OH)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2 </w:t>
            </w:r>
            <w:r w:rsidRPr="00DC2915">
              <w:rPr>
                <w:rFonts w:ascii="Times New Roman" w:hAnsi="Times New Roman" w:cs="Times New Roman"/>
                <w:vertAlign w:val="superscript"/>
                <w:lang w:val="en-US"/>
              </w:rPr>
              <w:t>t</w:t>
            </w:r>
            <w:r w:rsidRPr="00DC2915">
              <w:rPr>
                <w:rFonts w:ascii="Times New Roman" w:hAnsi="Times New Roman" w:cs="Times New Roman"/>
                <w:lang w:val="en-US"/>
              </w:rPr>
              <w:t>=CuO+H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</w:tc>
      </w:tr>
      <w:tr w:rsidR="00DC2915" w:rsidRPr="00DC2915" w:rsidTr="00DC2915">
        <w:trPr>
          <w:trHeight w:val="7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vAlign w:val="center"/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в) кислородсодержащих кислот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Н</w:t>
            </w:r>
            <w:proofErr w:type="spellStart"/>
            <w:proofErr w:type="gramEnd"/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n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</w:rPr>
              <w:t xml:space="preserve"> =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 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КИСЛОТНЫЙ ОКСИД + 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O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=H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O+SO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Физические свойства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При комнатной температуре большинство оксидов - твердые вещества (</w:t>
      </w:r>
      <w:proofErr w:type="spellStart"/>
      <w:r w:rsidRPr="00DC2915">
        <w:rPr>
          <w:rFonts w:ascii="Times New Roman" w:hAnsi="Times New Roman" w:cs="Times New Roman"/>
        </w:rPr>
        <w:t>СаО</w:t>
      </w:r>
      <w:proofErr w:type="spellEnd"/>
      <w:r w:rsidRPr="00DC2915">
        <w:rPr>
          <w:rFonts w:ascii="Times New Roman" w:hAnsi="Times New Roman" w:cs="Times New Roman"/>
        </w:rPr>
        <w:t>, Fe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> и др.), некоторые - жидкости (Н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О, Сl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О</w:t>
      </w:r>
      <w:r w:rsidRPr="00DC2915">
        <w:rPr>
          <w:rFonts w:ascii="Times New Roman" w:hAnsi="Times New Roman" w:cs="Times New Roman"/>
          <w:vertAlign w:val="subscript"/>
        </w:rPr>
        <w:t>7</w:t>
      </w:r>
      <w:r w:rsidRPr="00DC2915">
        <w:rPr>
          <w:rFonts w:ascii="Times New Roman" w:hAnsi="Times New Roman" w:cs="Times New Roman"/>
        </w:rPr>
        <w:t> и др.) и газы (NO, SO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 и др.).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Химические свойства оксидов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5"/>
      </w:tblGrid>
      <w:tr w:rsidR="00DC2915" w:rsidRPr="00DC2915" w:rsidTr="00DC2915">
        <w:trPr>
          <w:jc w:val="center"/>
        </w:trPr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ХИМИЧЕСКИЕ СВОЙСТВА ОСНОВНЫХ ОКСИДОВ</w:t>
            </w: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1. Основной оксид + Кислотный оксид = Соль          (р. соединения)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CaSO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2. </w:t>
            </w:r>
            <w:hyperlink r:id="rId13" w:tgtFrame="_blank" w:history="1"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Основной оксид + Кислота = Соль + Н</w:t>
              </w:r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  <w:vertAlign w:val="subscript"/>
                </w:rPr>
                <w:t>2</w:t>
              </w:r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О  </w:t>
              </w:r>
            </w:hyperlink>
            <w:r w:rsidRPr="00DC2915">
              <w:rPr>
                <w:rFonts w:ascii="Times New Roman" w:hAnsi="Times New Roman" w:cs="Times New Roman"/>
                <w:b/>
                <w:bCs/>
              </w:rPr>
              <w:t>             (р. обмена)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K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+ 2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PO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 = 2</w:t>
            </w:r>
            <w:r w:rsidRPr="00DC2915">
              <w:rPr>
                <w:rFonts w:ascii="Times New Roman" w:hAnsi="Times New Roman" w:cs="Times New Roman"/>
                <w:lang w:val="en-US"/>
              </w:rPr>
              <w:t>K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PO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 + 3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  <w:b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3.</w:t>
            </w:r>
            <w:r w:rsidRPr="00DC2915">
              <w:rPr>
                <w:rFonts w:ascii="Times New Roman" w:hAnsi="Times New Roman" w:cs="Times New Roman"/>
                <w:b/>
              </w:rPr>
              <w:t> </w:t>
            </w:r>
            <w:hyperlink r:id="rId14" w:tgtFrame="_blank" w:history="1"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Основной оксид + Вода = Щёлочь </w:t>
              </w:r>
            </w:hyperlink>
            <w:r w:rsidRPr="00DC2915">
              <w:rPr>
                <w:rFonts w:ascii="Times New Roman" w:hAnsi="Times New Roman" w:cs="Times New Roman"/>
                <w:b/>
                <w:bCs/>
              </w:rPr>
              <w:t>                        (р. соединения)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Na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= 2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</w:p>
        </w:tc>
      </w:tr>
      <w:tr w:rsidR="00DC2915" w:rsidRPr="00DC2915" w:rsidTr="00DC2915">
        <w:trPr>
          <w:jc w:val="center"/>
        </w:trPr>
        <w:tc>
          <w:tcPr>
            <w:tcW w:w="7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ХИМИЧЕСКИЕ СВОЙСТВА КИСЛОТНЫХ ОКСИДОВ</w:t>
            </w: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1. </w:t>
            </w:r>
            <w:hyperlink r:id="rId15" w:tgtFrame="_blank" w:history="1"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Кислотный оксид + Вода = Кислота</w:t>
              </w:r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</w:rPr>
                <w:t> </w:t>
              </w:r>
            </w:hyperlink>
            <w:r w:rsidRPr="00DC2915">
              <w:rPr>
                <w:rFonts w:ascii="Times New Roman" w:hAnsi="Times New Roman" w:cs="Times New Roman"/>
                <w:b/>
                <w:bCs/>
              </w:rPr>
              <w:t>                     (р. соединения)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С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2 </w:t>
            </w:r>
            <w:r w:rsidRPr="00DC2915">
              <w:rPr>
                <w:rFonts w:ascii="Times New Roman" w:hAnsi="Times New Roman" w:cs="Times New Roman"/>
              </w:rPr>
              <w:t>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=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,     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– не реагирует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2. Кислотный оксид + Основание = Соль + Н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      (р. обмена)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lastRenderedPageBreak/>
              <w:t>P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5</w:t>
            </w:r>
            <w:r w:rsidRPr="00DC2915">
              <w:rPr>
                <w:rFonts w:ascii="Times New Roman" w:hAnsi="Times New Roman" w:cs="Times New Roman"/>
              </w:rPr>
              <w:t> + 6</w:t>
            </w:r>
            <w:r w:rsidRPr="00DC2915">
              <w:rPr>
                <w:rFonts w:ascii="Times New Roman" w:hAnsi="Times New Roman" w:cs="Times New Roman"/>
                <w:lang w:val="en-US"/>
              </w:rPr>
              <w:t>KOH</w:t>
            </w:r>
            <w:r w:rsidRPr="00DC2915">
              <w:rPr>
                <w:rFonts w:ascii="Times New Roman" w:hAnsi="Times New Roman" w:cs="Times New Roman"/>
              </w:rPr>
              <w:t> = 2</w:t>
            </w:r>
            <w:r w:rsidRPr="00DC2915">
              <w:rPr>
                <w:rFonts w:ascii="Times New Roman" w:hAnsi="Times New Roman" w:cs="Times New Roman"/>
                <w:lang w:val="en-US"/>
              </w:rPr>
              <w:t>K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PO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 + 3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3. Основной оксид + Кислотный оксид = Соль          (р. соединения)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CaSO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4. Менее летучие вытесняют более летучие из их солей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CaCO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 +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 +</w:t>
            </w:r>
            <w:r w:rsidRPr="00DC2915">
              <w:rPr>
                <w:rFonts w:ascii="Times New Roman" w:hAnsi="Times New Roman" w:cs="Times New Roman"/>
                <w:lang w:val="en-US"/>
              </w:rPr>
              <w:t>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DC2915" w:rsidRPr="00DC2915" w:rsidTr="00DC2915">
        <w:trPr>
          <w:jc w:val="center"/>
        </w:trPr>
        <w:tc>
          <w:tcPr>
            <w:tcW w:w="7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lastRenderedPageBreak/>
              <w:t>ХИМИЧЕСКИЕ СВОЙСТВА АМФОТЕРНЫХ ОКСИДОВ</w:t>
            </w: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Взаимодействуют как с кислотами, так и со щелочами.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+ 2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ZnCl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+ 2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= </w:t>
            </w:r>
            <w:r w:rsidRPr="00DC2915">
              <w:rPr>
                <w:rFonts w:ascii="Times New Roman" w:hAnsi="Times New Roman" w:cs="Times New Roman"/>
                <w:lang w:val="en-US"/>
              </w:rPr>
              <w:t>Na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[</w:t>
            </w:r>
            <w:r w:rsidRPr="00DC2915">
              <w:rPr>
                <w:rFonts w:ascii="Times New Roman" w:hAnsi="Times New Roman" w:cs="Times New Roman"/>
                <w:lang w:val="en-US"/>
              </w:rPr>
              <w:t>Zn</w:t>
            </w:r>
            <w:r w:rsidRPr="00DC2915">
              <w:rPr>
                <w:rFonts w:ascii="Times New Roman" w:hAnsi="Times New Roman" w:cs="Times New Roman"/>
              </w:rPr>
              <w:t>(</w:t>
            </w:r>
            <w:r w:rsidRPr="00DC2915">
              <w:rPr>
                <w:rFonts w:ascii="Times New Roman" w:hAnsi="Times New Roman" w:cs="Times New Roman"/>
                <w:lang w:val="en-US"/>
              </w:rPr>
              <w:t>OH</w:t>
            </w:r>
            <w:r w:rsidRPr="00DC2915">
              <w:rPr>
                <w:rFonts w:ascii="Times New Roman" w:hAnsi="Times New Roman" w:cs="Times New Roman"/>
              </w:rPr>
              <w:t>)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] ( в растворе)</w:t>
            </w:r>
          </w:p>
          <w:p w:rsidR="000E6053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+ 2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 w:rsidRPr="00DC2915">
              <w:rPr>
                <w:rFonts w:ascii="Times New Roman" w:hAnsi="Times New Roman" w:cs="Times New Roman"/>
              </w:rPr>
              <w:t> = </w:t>
            </w:r>
            <w:r w:rsidRPr="00DC2915">
              <w:rPr>
                <w:rFonts w:ascii="Times New Roman" w:hAnsi="Times New Roman" w:cs="Times New Roman"/>
                <w:lang w:val="en-US"/>
              </w:rPr>
              <w:t>Na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(при сплавлении)</w:t>
            </w:r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Применение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Некоторые оксиды не растворяются в воде, но многие вступают с водой в реакции соединения: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 +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=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4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> + 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 = </w:t>
      </w:r>
      <w:proofErr w:type="spellStart"/>
      <w:proofErr w:type="gramStart"/>
      <w:r w:rsidRPr="00DC2915">
        <w:rPr>
          <w:rFonts w:ascii="Times New Roman" w:hAnsi="Times New Roman" w:cs="Times New Roman"/>
          <w:iCs/>
          <w:lang w:val="en-US"/>
        </w:rPr>
        <w:t>Ca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>(</w:t>
      </w:r>
      <w:proofErr w:type="gramEnd"/>
      <w:r w:rsidRPr="00DC2915">
        <w:rPr>
          <w:rFonts w:ascii="Times New Roman" w:hAnsi="Times New Roman" w:cs="Times New Roman"/>
          <w:iCs/>
          <w:lang w:val="en-US"/>
        </w:rPr>
        <w:t>OH)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В результате часто получаются очень нужные и полезные соединения. Например, H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SO</w:t>
      </w:r>
      <w:r w:rsidRPr="00DC2915">
        <w:rPr>
          <w:rFonts w:ascii="Times New Roman" w:hAnsi="Times New Roman" w:cs="Times New Roman"/>
          <w:iCs/>
          <w:vertAlign w:val="subscript"/>
        </w:rPr>
        <w:t>4</w:t>
      </w:r>
      <w:r w:rsidRPr="00DC2915">
        <w:rPr>
          <w:rFonts w:ascii="Times New Roman" w:hAnsi="Times New Roman" w:cs="Times New Roman"/>
          <w:iCs/>
        </w:rPr>
        <w:t xml:space="preserve"> – серная кислота, </w:t>
      </w:r>
      <w:proofErr w:type="spellStart"/>
      <w:r w:rsidRPr="00DC2915">
        <w:rPr>
          <w:rFonts w:ascii="Times New Roman" w:hAnsi="Times New Roman" w:cs="Times New Roman"/>
          <w:iCs/>
        </w:rPr>
        <w:t>С</w:t>
      </w:r>
      <w:proofErr w:type="gramStart"/>
      <w:r w:rsidRPr="00DC2915">
        <w:rPr>
          <w:rFonts w:ascii="Times New Roman" w:hAnsi="Times New Roman" w:cs="Times New Roman"/>
          <w:iCs/>
        </w:rPr>
        <w:t>а</w:t>
      </w:r>
      <w:proofErr w:type="spellEnd"/>
      <w:r w:rsidRPr="00DC2915">
        <w:rPr>
          <w:rFonts w:ascii="Times New Roman" w:hAnsi="Times New Roman" w:cs="Times New Roman"/>
          <w:iCs/>
        </w:rPr>
        <w:t>(</w:t>
      </w:r>
      <w:proofErr w:type="gramEnd"/>
      <w:r w:rsidRPr="00DC2915">
        <w:rPr>
          <w:rFonts w:ascii="Times New Roman" w:hAnsi="Times New Roman" w:cs="Times New Roman"/>
          <w:iCs/>
        </w:rPr>
        <w:t>ОН)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 – гашеная известь и т.д.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 xml:space="preserve">Если оксиды нерастворимы в воде, то люди умело используют и это их свойство. Например, оксид цинка </w:t>
      </w:r>
      <w:proofErr w:type="spellStart"/>
      <w:r w:rsidRPr="00DC2915">
        <w:rPr>
          <w:rFonts w:ascii="Times New Roman" w:hAnsi="Times New Roman" w:cs="Times New Roman"/>
          <w:iCs/>
        </w:rPr>
        <w:t>ZnO</w:t>
      </w:r>
      <w:proofErr w:type="spellEnd"/>
      <w:r w:rsidRPr="00DC2915">
        <w:rPr>
          <w:rFonts w:ascii="Times New Roman" w:hAnsi="Times New Roman" w:cs="Times New Roman"/>
          <w:iCs/>
        </w:rPr>
        <w:t xml:space="preserve"> – вещество белого цвета, поэтому используется для приготовления белой масляной краски (цинковые белила). Поскольку </w:t>
      </w:r>
      <w:proofErr w:type="spellStart"/>
      <w:r w:rsidRPr="00DC2915">
        <w:rPr>
          <w:rFonts w:ascii="Times New Roman" w:hAnsi="Times New Roman" w:cs="Times New Roman"/>
          <w:iCs/>
        </w:rPr>
        <w:t>ZnO</w:t>
      </w:r>
      <w:proofErr w:type="spellEnd"/>
      <w:r w:rsidRPr="00DC2915">
        <w:rPr>
          <w:rFonts w:ascii="Times New Roman" w:hAnsi="Times New Roman" w:cs="Times New Roman"/>
          <w:iCs/>
        </w:rPr>
        <w:t xml:space="preserve"> практически не растворим в воде, то цинковыми белилами можно красить любые поверхности, в том числе и те, которые подвергаются воздействию атмосферных осадков. Нерастворимость и </w:t>
      </w:r>
      <w:proofErr w:type="spellStart"/>
      <w:r w:rsidRPr="00DC2915">
        <w:rPr>
          <w:rFonts w:ascii="Times New Roman" w:hAnsi="Times New Roman" w:cs="Times New Roman"/>
          <w:iCs/>
        </w:rPr>
        <w:t>неядовитость</w:t>
      </w:r>
      <w:proofErr w:type="spellEnd"/>
      <w:r w:rsidRPr="00DC2915">
        <w:rPr>
          <w:rFonts w:ascii="Times New Roman" w:hAnsi="Times New Roman" w:cs="Times New Roman"/>
          <w:iCs/>
        </w:rPr>
        <w:t xml:space="preserve"> позволяют использовать этот оксид при изготовлении косметических кремов, пудры. Фармацевты делают из него вяжущий и подсушивающий порошок для наружного применения.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Такими же ценными свойствами обладает оксид титана (IV) – TiO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. Он тоже имеет красивый белый цвет и применяется для изготовления титановых белил. TiO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 не растворяется не только в воде, но и в кислотах, поэтому покрытия из этого оксида особенно устойчивы. Этот оксид добавляют в пластмассу для придания ей белого цвета. Он входит в состав эмалей для металлической и керамической посуды.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Оксид хрома (III) – Cr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O</w:t>
      </w:r>
      <w:r w:rsidRPr="00DC2915">
        <w:rPr>
          <w:rFonts w:ascii="Times New Roman" w:hAnsi="Times New Roman" w:cs="Times New Roman"/>
          <w:iCs/>
          <w:vertAlign w:val="subscript"/>
        </w:rPr>
        <w:t>3</w:t>
      </w:r>
      <w:r w:rsidRPr="00DC2915">
        <w:rPr>
          <w:rFonts w:ascii="Times New Roman" w:hAnsi="Times New Roman" w:cs="Times New Roman"/>
          <w:iCs/>
        </w:rPr>
        <w:t> – очень прочные кристаллы темно-зеленого цвета, не растворимые в воде. Cr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O</w:t>
      </w:r>
      <w:r w:rsidRPr="00DC2915">
        <w:rPr>
          <w:rFonts w:ascii="Times New Roman" w:hAnsi="Times New Roman" w:cs="Times New Roman"/>
          <w:iCs/>
          <w:vertAlign w:val="subscript"/>
        </w:rPr>
        <w:t>3</w:t>
      </w:r>
      <w:r w:rsidRPr="00DC2915">
        <w:rPr>
          <w:rFonts w:ascii="Times New Roman" w:hAnsi="Times New Roman" w:cs="Times New Roman"/>
          <w:iCs/>
        </w:rPr>
        <w:t> используют как пигмент (краску) при изготовлении декоративного зеленого стекла и керамики. Известная многим паста ГОИ (сокращение от наименования “Государственный оптический институт”) применяется для шлифовки и полировки оптики, металлических изделий, в ювелирном деле.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lastRenderedPageBreak/>
        <w:t>Благодаря нерастворимости и прочности оксида хрома (III) его используют и в полиграфических красках (например, для окраски денежных купюр). Вообще, оксиды многих металлов применяются в качестве пигментов для самых разнообразных красок, хотя это – далеко не единственное их применение.</w:t>
      </w:r>
    </w:p>
    <w:p w:rsidR="00DC2915" w:rsidRPr="00DC2915" w:rsidRDefault="00DC2915" w:rsidP="00DC2915">
      <w:pPr>
        <w:rPr>
          <w:rFonts w:ascii="Times New Roman" w:hAnsi="Times New Roman" w:cs="Times New Roman"/>
          <w:b/>
        </w:rPr>
      </w:pPr>
      <w:r w:rsidRPr="00DC2915">
        <w:rPr>
          <w:rFonts w:ascii="Times New Roman" w:hAnsi="Times New Roman" w:cs="Times New Roman"/>
          <w:b/>
          <w:iCs/>
        </w:rPr>
        <w:t>Задания для закрепления</w:t>
      </w:r>
      <w:r>
        <w:rPr>
          <w:rFonts w:ascii="Times New Roman" w:hAnsi="Times New Roman" w:cs="Times New Roman"/>
          <w:b/>
          <w:iCs/>
        </w:rPr>
        <w:t>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1. Закончите УХР, укажите тип реакции, назовите продукты реакции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Na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+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N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Cs/>
          <w:lang w:val="en-US"/>
        </w:rPr>
        <w:t> +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 xml:space="preserve"> + HNO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 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Cs/>
          <w:lang w:val="en-US"/>
        </w:rPr>
        <w:t>NaOH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 xml:space="preserve"> + P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Cs/>
          <w:lang w:val="en-US"/>
        </w:rPr>
        <w:t> 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+ CO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 =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proofErr w:type="gramStart"/>
      <w:r w:rsidRPr="00DC2915">
        <w:rPr>
          <w:rFonts w:ascii="Times New Roman" w:hAnsi="Times New Roman" w:cs="Times New Roman"/>
          <w:iCs/>
          <w:lang w:val="en-US"/>
        </w:rPr>
        <w:t>Cu(</w:t>
      </w:r>
      <w:proofErr w:type="gramEnd"/>
      <w:r w:rsidRPr="00DC2915">
        <w:rPr>
          <w:rFonts w:ascii="Times New Roman" w:hAnsi="Times New Roman" w:cs="Times New Roman"/>
          <w:iCs/>
          <w:lang w:val="en-US"/>
        </w:rPr>
        <w:t>OH)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 xml:space="preserve"> = ? </w:t>
      </w:r>
      <w:r w:rsidRPr="00DC2915">
        <w:rPr>
          <w:rFonts w:ascii="Times New Roman" w:hAnsi="Times New Roman" w:cs="Times New Roman"/>
          <w:iCs/>
        </w:rPr>
        <w:t>+ ?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2. Осуществите превращения по схеме: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1) </w:t>
      </w: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</w:rPr>
        <w:t>→</w:t>
      </w: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</w:rPr>
        <w:t>→</w:t>
      </w:r>
      <w:r w:rsidRPr="00DC2915">
        <w:rPr>
          <w:rFonts w:ascii="Times New Roman" w:hAnsi="Times New Roman" w:cs="Times New Roman"/>
          <w:iCs/>
          <w:lang w:val="en-US"/>
        </w:rPr>
        <w:t>KOH</w:t>
      </w:r>
      <w:r w:rsidRPr="00DC2915">
        <w:rPr>
          <w:rFonts w:ascii="Times New Roman" w:hAnsi="Times New Roman" w:cs="Times New Roman"/>
          <w:iCs/>
        </w:rPr>
        <w:t>→</w:t>
      </w: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</w:rPr>
        <w:t>4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2) S→SO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→H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→Na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3) P→P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Cs/>
          <w:lang w:val="en-US"/>
        </w:rPr>
        <w:t>→H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PO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4</w:t>
      </w:r>
      <w:r w:rsidRPr="00DC2915">
        <w:rPr>
          <w:rFonts w:ascii="Times New Roman" w:hAnsi="Times New Roman" w:cs="Times New Roman"/>
          <w:iCs/>
          <w:lang w:val="en-US"/>
        </w:rPr>
        <w:t>→K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PO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4</w:t>
      </w:r>
    </w:p>
    <w:p w:rsidR="0033053D" w:rsidRPr="00C92F88" w:rsidRDefault="0033053D">
      <w:pPr>
        <w:rPr>
          <w:rFonts w:ascii="Times New Roman" w:hAnsi="Times New Roman" w:cs="Times New Roman"/>
          <w:lang w:val="en-US"/>
        </w:rPr>
      </w:pP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Основания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 – сложные вещества, которые состоят из катиона металла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Ме</w:t>
      </w:r>
      <w:proofErr w:type="spell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C92F88">
        <w:rPr>
          <w:rFonts w:ascii="Times New Roman" w:eastAsia="Times New Roman" w:hAnsi="Times New Roman" w:cs="Times New Roman"/>
          <w:lang w:eastAsia="ru-RU"/>
        </w:rPr>
        <w:t> (или металлоподобного катиона, например, иона аммония NH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C92F88">
        <w:rPr>
          <w:rFonts w:ascii="Times New Roman" w:eastAsia="Times New Roman" w:hAnsi="Times New Roman" w:cs="Times New Roman"/>
          <w:lang w:eastAsia="ru-RU"/>
        </w:rPr>
        <w:t>) и гидроксид-аниона ОН</w:t>
      </w:r>
      <w:proofErr w:type="gramStart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C92F88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По растворимости в воде основания делят на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растворимые (щелочи)</w:t>
      </w:r>
      <w:r w:rsidRPr="00C92F88">
        <w:rPr>
          <w:rFonts w:ascii="Times New Roman" w:eastAsia="Times New Roman" w:hAnsi="Times New Roman" w:cs="Times New Roman"/>
          <w:lang w:eastAsia="ru-RU"/>
        </w:rPr>
        <w:t> 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нерастворимые основания</w:t>
      </w:r>
      <w:r w:rsidRPr="00C92F88">
        <w:rPr>
          <w:rFonts w:ascii="Times New Roman" w:eastAsia="Times New Roman" w:hAnsi="Times New Roman" w:cs="Times New Roman"/>
          <w:lang w:eastAsia="ru-RU"/>
        </w:rPr>
        <w:t>. Также есть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неустойчивые основания</w:t>
      </w:r>
      <w:r w:rsidRPr="00C92F88">
        <w:rPr>
          <w:rFonts w:ascii="Times New Roman" w:eastAsia="Times New Roman" w:hAnsi="Times New Roman" w:cs="Times New Roman"/>
          <w:lang w:eastAsia="ru-RU"/>
        </w:rPr>
        <w:t>, которые самопроизвольно разлагаются.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D0A7522" wp14:editId="453C8998">
            <wp:extent cx="6438900" cy="2362200"/>
            <wp:effectExtent l="0" t="0" r="0" b="0"/>
            <wp:docPr id="15" name="Рисунок 15" descr="https://i0.wp.com/chemege.ru/wp-content/uploads/2018/11/Screenshot_2.jpg?resize=676%2C248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i0.wp.com/chemege.ru/wp-content/uploads/2018/11/Screenshot_2.jpg?resize=676%2C248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Default="00C92F88" w:rsidP="00C92F88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C92F88" w:rsidRPr="00C92F88" w:rsidRDefault="00C92F88" w:rsidP="00C92F88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kern w:val="36"/>
          <w:lang w:eastAsia="ru-RU"/>
        </w:rPr>
        <w:lastRenderedPageBreak/>
        <w:t>Получение оснований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1. Взаимодействие основных оксидов с водой.</w:t>
      </w:r>
      <w:r w:rsidRPr="00C92F88">
        <w:rPr>
          <w:rFonts w:ascii="Times New Roman" w:eastAsia="Times New Roman" w:hAnsi="Times New Roman" w:cs="Times New Roman"/>
          <w:lang w:eastAsia="ru-RU"/>
        </w:rPr>
        <w:t> При этом с водой реагируют в обычных условиях только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те оксиды, которым соответствует растворимое основание (щелочь). </w:t>
      </w:r>
      <w:r w:rsidRPr="00C92F88">
        <w:rPr>
          <w:rFonts w:ascii="Times New Roman" w:eastAsia="Times New Roman" w:hAnsi="Times New Roman" w:cs="Times New Roman"/>
          <w:lang w:eastAsia="ru-RU"/>
        </w:rPr>
        <w:t>Т.е. таким способом можно получить только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щёлочи: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основный оксид + вода = основание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оксид натрия</w:t>
      </w:r>
      <w:r w:rsidRPr="00C92F88">
        <w:rPr>
          <w:rFonts w:ascii="Times New Roman" w:eastAsia="Times New Roman" w:hAnsi="Times New Roman" w:cs="Times New Roman"/>
          <w:lang w:eastAsia="ru-RU"/>
        </w:rPr>
        <w:t> в воде образует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гидроксид натрия</w:t>
      </w:r>
      <w:r w:rsidRPr="00C92F88">
        <w:rPr>
          <w:rFonts w:ascii="Times New Roman" w:eastAsia="Times New Roman" w:hAnsi="Times New Roman" w:cs="Times New Roman"/>
          <w:lang w:eastAsia="ru-RU"/>
        </w:rPr>
        <w:t> (едкий натр):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 → 2NaOH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При этом о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ксид меди (II)</w:t>
      </w:r>
      <w:r w:rsidRPr="00C92F88">
        <w:rPr>
          <w:rFonts w:ascii="Times New Roman" w:eastAsia="Times New Roman" w:hAnsi="Times New Roman" w:cs="Times New Roman"/>
          <w:lang w:eastAsia="ru-RU"/>
        </w:rPr>
        <w:t>  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водой</w:t>
      </w:r>
      <w:r w:rsidRPr="00C92F88">
        <w:rPr>
          <w:rFonts w:ascii="Times New Roman" w:eastAsia="Times New Roman" w:hAnsi="Times New Roman" w:cs="Times New Roman"/>
          <w:lang w:eastAsia="ru-RU"/>
        </w:rPr>
        <w:t>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 реагирует</w:t>
      </w:r>
      <w:r w:rsidRPr="00C92F88">
        <w:rPr>
          <w:rFonts w:ascii="Times New Roman" w:eastAsia="Times New Roman" w:hAnsi="Times New Roman" w:cs="Times New Roman"/>
          <w:lang w:eastAsia="ru-RU"/>
        </w:rPr>
        <w:t>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CuO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 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2. Взаимодействие металлов с водой.</w:t>
      </w:r>
      <w:r w:rsidRPr="00C92F88">
        <w:rPr>
          <w:rFonts w:ascii="Times New Roman" w:eastAsia="Times New Roman" w:hAnsi="Times New Roman" w:cs="Times New Roman"/>
          <w:lang w:eastAsia="ru-RU"/>
        </w:rPr>
        <w:t> При этом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 водой реагируют </w:t>
      </w:r>
      <w:r w:rsidRPr="00C92F88">
        <w:rPr>
          <w:rFonts w:ascii="Times New Roman" w:eastAsia="Times New Roman" w:hAnsi="Times New Roman" w:cs="Times New Roman"/>
          <w:lang w:eastAsia="ru-RU"/>
        </w:rPr>
        <w:t>в обычных условиях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только щелочные металлы </w:t>
      </w:r>
      <w:r w:rsidRPr="00C92F88">
        <w:rPr>
          <w:rFonts w:ascii="Times New Roman" w:eastAsia="Times New Roman" w:hAnsi="Times New Roman" w:cs="Times New Roman"/>
          <w:lang w:eastAsia="ru-RU"/>
        </w:rPr>
        <w:t>(литий, натрий, калий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>убидий, цезий)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, кальций, стронций и барий. 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При этом протекает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-восстановительная реакция, окислителем выступает водород, восстановителем является металл.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металл + вода = щёлочь + водород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калий </w:t>
      </w:r>
      <w:r w:rsidRPr="00C92F88">
        <w:rPr>
          <w:rFonts w:ascii="Times New Roman" w:eastAsia="Times New Roman" w:hAnsi="Times New Roman" w:cs="Times New Roman"/>
          <w:lang w:eastAsia="ru-RU"/>
        </w:rPr>
        <w:t>реагирует 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водой</w:t>
      </w:r>
      <w:r w:rsidRPr="00C92F88">
        <w:rPr>
          <w:rFonts w:ascii="Times New Roman" w:eastAsia="Times New Roman" w:hAnsi="Times New Roman" w:cs="Times New Roman"/>
          <w:lang w:eastAsia="ru-RU"/>
        </w:rPr>
        <w:t> </w:t>
      </w:r>
      <w:hyperlink r:id="rId18" w:history="1">
        <w:r w:rsidRPr="00C92F88">
          <w:rPr>
            <w:rFonts w:ascii="Times New Roman" w:eastAsia="Times New Roman" w:hAnsi="Times New Roman" w:cs="Times New Roman"/>
            <w:u w:val="single"/>
            <w:lang w:eastAsia="ru-RU"/>
          </w:rPr>
          <w:t>очень бурно</w:t>
        </w:r>
      </w:hyperlink>
      <w:r w:rsidRPr="00C92F88">
        <w:rPr>
          <w:rFonts w:ascii="Times New Roman" w:eastAsia="Times New Roman" w:hAnsi="Times New Roman" w:cs="Times New Roman"/>
          <w:lang w:eastAsia="ru-RU"/>
        </w:rPr>
        <w:t>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 →  2K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OH + 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E7769F4" wp14:editId="06289866">
            <wp:extent cx="3048000" cy="1714500"/>
            <wp:effectExtent l="0" t="0" r="0" b="0"/>
            <wp:docPr id="16" name="Рисунок 16" descr="https://i1.wp.com/chemege.ru/wp-content/uploads/2017/11/mqdefault.jpg?resize=320%2C18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i1.wp.com/chemege.ru/wp-content/uploads/2017/11/mqdefault.jpg?resize=320%2C18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E6B43F7" wp14:editId="541B3C70">
            <wp:extent cx="5133975" cy="3721372"/>
            <wp:effectExtent l="0" t="0" r="0" b="0"/>
            <wp:docPr id="17" name="Рисунок 17" descr="https://i0.wp.com/chemege.ru/wp-content/uploads/2018/11/%D0%BC%D0%B5%D1%82%D0%B0%D0%BB%D0%BB-%D0%B2%D0%BE%D0%B4%D0%B0.jpg?resize=676%2C49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i0.wp.com/chemege.ru/wp-content/uploads/2018/11/%D0%BC%D0%B5%D1%82%D0%B0%D0%BB%D0%BB-%D0%B2%D0%BE%D0%B4%D0%B0.jpg?resize=676%2C49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721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264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3. Электролиз растворов некоторых солей щелочных металлов.</w:t>
      </w:r>
      <w:r w:rsidRPr="00C92F88">
        <w:rPr>
          <w:rFonts w:ascii="Times New Roman" w:eastAsia="Times New Roman" w:hAnsi="Times New Roman" w:cs="Times New Roman"/>
          <w:lang w:eastAsia="ru-RU"/>
        </w:rPr>
        <w:t> Как правило, для получения щелочей электролизу подвергают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растворы солей, образованных щелочными или щелочноземельными металлами и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бескилородными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кислотами</w:t>
      </w:r>
      <w:r w:rsidRPr="00C92F88">
        <w:rPr>
          <w:rFonts w:ascii="Times New Roman" w:eastAsia="Times New Roman" w:hAnsi="Times New Roman" w:cs="Times New Roman"/>
          <w:lang w:eastAsia="ru-RU"/>
        </w:rPr>
        <w:t> (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кроме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плавиковой) – хлоридами, бромидами, сульфидами и др. Более подробно этот вопрос рассмотрен в статье </w:t>
      </w:r>
      <w:hyperlink r:id="rId23" w:history="1">
        <w:r w:rsidRPr="00C92F88">
          <w:rPr>
            <w:rFonts w:ascii="Times New Roman" w:eastAsia="Times New Roman" w:hAnsi="Times New Roman" w:cs="Times New Roman"/>
            <w:u w:val="single"/>
            <w:lang w:eastAsia="ru-RU"/>
          </w:rPr>
          <w:t>Электролиз</w:t>
        </w:r>
      </w:hyperlink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электролиз хлорида натрия: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2NaCl 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 → 2NaOH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↑ + 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↑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4. Основания образуются при взаимодействии других щелочей с солями.</w:t>
      </w:r>
      <w:r w:rsidRPr="00C92F88">
        <w:rPr>
          <w:rFonts w:ascii="Times New Roman" w:eastAsia="Times New Roman" w:hAnsi="Times New Roman" w:cs="Times New Roman"/>
          <w:lang w:eastAsia="ru-RU"/>
        </w:rPr>
        <w:t> При этом взаимодействуют только растворимые вещества, а в продуктах должна образоваться нерастворимая соль, либо нерастворимое основание: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щелочь + соль</w:t>
      </w:r>
      <w:proofErr w:type="gramStart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1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соль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↓ + щелочь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либо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щелочь + соль</w:t>
      </w:r>
      <w:proofErr w:type="gramStart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1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соль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↓ + щелочь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Например:</w:t>
      </w:r>
      <w:r w:rsidRPr="00C92F88">
        <w:rPr>
          <w:rFonts w:ascii="Times New Roman" w:eastAsia="Times New Roman" w:hAnsi="Times New Roman" w:cs="Times New Roman"/>
          <w:lang w:eastAsia="ru-RU"/>
        </w:rPr>
        <w:t> карбонат калия реагирует в растворе с гидроксидом кальция: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 +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Ca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→ CaCO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↓ + 2KOH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Например: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 хлорид меди (II)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взаимодействет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 xml:space="preserve"> в растворе с гидроксидом натрия. При этом выпадает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голубой осадок гидроксида меди (II)</w:t>
      </w:r>
      <w:r w:rsidRPr="00C92F88">
        <w:rPr>
          <w:rFonts w:ascii="Times New Roman" w:eastAsia="Times New Roman" w:hAnsi="Times New Roman" w:cs="Times New Roman"/>
          <w:lang w:eastAsia="ru-RU"/>
        </w:rPr>
        <w:t>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CuCl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 + 2NaOH →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Cu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↓ + 2NaCl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2CE1B05" wp14:editId="17EF7E64">
            <wp:extent cx="2644435" cy="1981200"/>
            <wp:effectExtent l="0" t="0" r="3810" b="0"/>
            <wp:docPr id="18" name="Рисунок 18" descr="https://i1.wp.com/chemege.ru/wp-content/uploads/2017/11/hello_html_m41e6abee.jpg?resize=311%2C233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i1.wp.com/chemege.ru/wp-content/uploads/2017/11/hello_html_m41e6abee.jpg?resize=311%2C233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72" cy="198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Химические свойства нерастворимых оснований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1. Нерастворимые основания взаимодействуют с сильными кислотами и их оксидами</w:t>
      </w:r>
      <w:r w:rsidRPr="00C92F88">
        <w:rPr>
          <w:rFonts w:ascii="Times New Roman" w:eastAsia="Times New Roman" w:hAnsi="Times New Roman" w:cs="Times New Roman"/>
          <w:lang w:eastAsia="ru-RU"/>
        </w:rPr>
        <w:t>  (и некоторыми средними кислотами). При этом образуются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соль и вода</w:t>
      </w:r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нерастворимое основание + кислота =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нерастворимое основание + кислотный оксид =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гидроксид меди (II) взаимодействует с сильной соляной кислотой: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Cu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+ 2HCl = CuCl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При этом гидроксид меди (II) не взаимодействует с кислотным оксидом </w:t>
      </w: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слабой</w:t>
      </w:r>
      <w:r w:rsidRPr="00C92F88">
        <w:rPr>
          <w:rFonts w:ascii="Times New Roman" w:eastAsia="Times New Roman" w:hAnsi="Times New Roman" w:cs="Times New Roman"/>
          <w:lang w:eastAsia="ru-RU"/>
        </w:rPr>
        <w:t> угольной кислоты – углекислым газом: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Cu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2. Нерастворимые основания разлагаются при нагревании на оксид и воду.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гидроксид железа (III) разлагается на оксид железа (III)  и воду при прокаливании: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2Fe(OH)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 Fe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3. </w:t>
      </w:r>
      <w:r w:rsidRPr="00C92F88">
        <w:rPr>
          <w:rFonts w:ascii="Times New Roman" w:eastAsia="Times New Roman" w:hAnsi="Times New Roman" w:cs="Times New Roman"/>
          <w:lang w:eastAsia="ru-RU"/>
        </w:rPr>
        <w:t>Нерастворимые основания не взаимодействуют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с амфотерными оксидами и гидроксидами.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нерастворимое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оснвоание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 амфотерный оксид  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нерастворимое основание + амфотерный гидроксид  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4. </w:t>
      </w:r>
      <w:r w:rsidRPr="00C92F88">
        <w:rPr>
          <w:rFonts w:ascii="Times New Roman" w:eastAsia="Times New Roman" w:hAnsi="Times New Roman" w:cs="Times New Roman"/>
          <w:lang w:eastAsia="ru-RU"/>
        </w:rPr>
        <w:t>Некоторые нерастворимые основания могут выступать в качестве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восстановителей</w:t>
      </w:r>
      <w:r w:rsidRPr="00C92F88">
        <w:rPr>
          <w:rFonts w:ascii="Times New Roman" w:eastAsia="Times New Roman" w:hAnsi="Times New Roman" w:cs="Times New Roman"/>
          <w:lang w:eastAsia="ru-RU"/>
        </w:rPr>
        <w:t>. Восстановителями являются основания, образованные металлами 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минимальной</w:t>
      </w:r>
      <w:r w:rsidRPr="00C92F88">
        <w:rPr>
          <w:rFonts w:ascii="Times New Roman" w:eastAsia="Times New Roman" w:hAnsi="Times New Roman" w:cs="Times New Roman"/>
          <w:lang w:eastAsia="ru-RU"/>
        </w:rPr>
        <w:t> или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промежуточной степенью окисления</w:t>
      </w:r>
      <w:r w:rsidRPr="00C92F88">
        <w:rPr>
          <w:rFonts w:ascii="Times New Roman" w:eastAsia="Times New Roman" w:hAnsi="Times New Roman" w:cs="Times New Roman"/>
          <w:lang w:eastAsia="ru-RU"/>
        </w:rPr>
        <w:t>, которые могут повысить свою степень окисления (гидроксид железа (II), гидроксид хрома (II) и др.).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Например,</w:t>
      </w:r>
      <w:r w:rsidRPr="00C92F88">
        <w:rPr>
          <w:rFonts w:ascii="Times New Roman" w:eastAsia="Times New Roman" w:hAnsi="Times New Roman" w:cs="Times New Roman"/>
          <w:lang w:eastAsia="ru-RU"/>
        </w:rPr>
        <w:t> гидроксид железа (II) можно окислить кислородом воздуха в присутствии воды до гидроксида железа (III):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4Fe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(OH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 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 → 4Fe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+3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(O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-2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</w:p>
    <w:p w:rsidR="00C92F88" w:rsidRPr="00C92F88" w:rsidRDefault="00C92F88" w:rsidP="00C92F88">
      <w:pPr>
        <w:shd w:val="clear" w:color="auto" w:fill="FFFFFF"/>
        <w:spacing w:before="75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Химические свойства щелочей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C92F88">
        <w:rPr>
          <w:rFonts w:ascii="Times New Roman" w:eastAsia="Times New Roman" w:hAnsi="Times New Roman" w:cs="Times New Roman"/>
          <w:lang w:eastAsia="ru-RU"/>
        </w:rPr>
        <w:t> Щёлочи взаимодействуют с любыми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кислотами – и сильными, и слабыми</w:t>
      </w:r>
      <w:r w:rsidRPr="00C92F88">
        <w:rPr>
          <w:rFonts w:ascii="Times New Roman" w:eastAsia="Times New Roman" w:hAnsi="Times New Roman" w:cs="Times New Roman"/>
          <w:lang w:eastAsia="ru-RU"/>
        </w:rPr>
        <w:t>. При этом образуются средняя соль и вода. Эти реакции называются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реакциями нейтрализации.</w:t>
      </w:r>
      <w:r w:rsidRPr="00C92F88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Возможно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и образование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кислой соли</w:t>
      </w:r>
      <w:r w:rsidRPr="00C92F88">
        <w:rPr>
          <w:rFonts w:ascii="Times New Roman" w:eastAsia="Times New Roman" w:hAnsi="Times New Roman" w:cs="Times New Roman"/>
          <w:lang w:eastAsia="ru-RU"/>
        </w:rPr>
        <w:t>, если кислота многоосновная, при определенном соотношении реагентов, либо в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избытке кислоты</w:t>
      </w:r>
      <w:r w:rsidRPr="00C92F88">
        <w:rPr>
          <w:rFonts w:ascii="Times New Roman" w:eastAsia="Times New Roman" w:hAnsi="Times New Roman" w:cs="Times New Roman"/>
          <w:lang w:eastAsia="ru-RU"/>
        </w:rPr>
        <w:t>. В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избытке щёлочи</w:t>
      </w:r>
      <w:r w:rsidRPr="00C92F88">
        <w:rPr>
          <w:rFonts w:ascii="Times New Roman" w:eastAsia="Times New Roman" w:hAnsi="Times New Roman" w:cs="Times New Roman"/>
          <w:lang w:eastAsia="ru-RU"/>
        </w:rPr>
        <w:t> образуется средняя соль и вода: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ь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</w:t>
      </w:r>
      <w:proofErr w:type="gram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избыток)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+ кислота = средняя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щёлочь + многоосновная кислот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</w:t>
      </w:r>
      <w:proofErr w:type="gram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избыток)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кислая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гидроксид натрия при взаимодействии с трёхосновной фосфорной кислотой может образовывать 3 типа солей: 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дигидрофосфаты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,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фосфаты</w:t>
      </w:r>
      <w:r w:rsidRPr="00C92F88">
        <w:rPr>
          <w:rFonts w:ascii="Times New Roman" w:eastAsia="Times New Roman" w:hAnsi="Times New Roman" w:cs="Times New Roman"/>
          <w:lang w:eastAsia="ru-RU"/>
        </w:rPr>
        <w:t> или 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гидрофосфаты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 xml:space="preserve">При этом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дигидрофосфаты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 xml:space="preserve"> образуются в избытке кислоты, либо при  мольном соотношении (соотношении количеств веществ) реагентов 1:1.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 → NaH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 xml:space="preserve">При мольном соотношении количества щелочи и кислоты 2:1 образуются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гидрофосфаты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2NaOH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→ 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HPO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В избытке щелочи, либо при мольном соотношении количества щелочи и кислоты 3:1 образуется фосфат щелочного металла.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3NaOH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→ 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PO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+ 3H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26A37BE" wp14:editId="7FE94DA2">
            <wp:extent cx="6034020" cy="4400550"/>
            <wp:effectExtent l="0" t="0" r="5080" b="0"/>
            <wp:docPr id="19" name="Рисунок 19" descr="https://i2.wp.com/chemege.ru/wp-content/uploads/2018/11/%D0%BE%D1%81%D0%BD%D0%BE%D0%B2%D0%B0%D0%BD%D0%B8%D0%B5-%D0%BA%D0%B8%D1%81%D0%BB%D0%BE%D1%82%D0%B0.jpg?resize=676%2C493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i2.wp.com/chemege.ru/wp-content/uploads/2018/11/%D0%BE%D1%81%D0%BD%D0%BE%D0%B2%D0%B0%D0%BD%D0%B8%D0%B5-%D0%BA%D0%B8%D1%81%D0%BB%D0%BE%D1%82%D0%B0.jpg?resize=676%2C493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02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4544959" wp14:editId="208E9ACC">
            <wp:extent cx="5683994" cy="3657600"/>
            <wp:effectExtent l="0" t="0" r="0" b="0"/>
            <wp:docPr id="20" name="Рисунок 20" descr="https://i0.wp.com/chemege.ru/wp-content/uploads/2018/11/%D0%9E%D1%81%D0%BD%D0%BE%D0%B2%D0%B0%D0%BD%D0%B8%D0%B5-%D0%BA%D0%B8%D1%81%D0%BB%D0%BE%D1%82%D0%B0-%D0%BA%D0%B8%D1%81%D0%BB%D1%8B%D0%B5-%D1%81%D0%BE%D0%BB%D0%B8.jpg?resize=676%2C435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i0.wp.com/chemege.ru/wp-content/uploads/2018/11/%D0%9E%D1%81%D0%BD%D0%BE%D0%B2%D0%B0%D0%BD%D0%B8%D0%B5-%D0%BA%D0%B8%D1%81%D0%BB%D0%BE%D1%82%D0%B0-%D0%BA%D0%B8%D1%81%D0%BB%D1%8B%D0%B5-%D1%81%D0%BE%D0%BB%D0%B8.jpg?resize=676%2C435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994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2. </w:t>
      </w:r>
      <w:r w:rsidRPr="00C92F88">
        <w:rPr>
          <w:rFonts w:ascii="Times New Roman" w:eastAsia="Times New Roman" w:hAnsi="Times New Roman" w:cs="Times New Roman"/>
          <w:lang w:eastAsia="ru-RU"/>
        </w:rPr>
        <w:t>Щёлочи взаимодействуют 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амфотерными оксидами и гидроксидами.</w:t>
      </w:r>
      <w:r w:rsidRPr="00C92F88">
        <w:rPr>
          <w:rFonts w:ascii="Times New Roman" w:eastAsia="Times New Roman" w:hAnsi="Times New Roman" w:cs="Times New Roman"/>
          <w:lang w:eastAsia="ru-RU"/>
        </w:rPr>
        <w:t> При этом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 расплаве образуются обычные соли</w:t>
      </w:r>
      <w:r w:rsidRPr="00C92F88">
        <w:rPr>
          <w:rFonts w:ascii="Times New Roman" w:eastAsia="Times New Roman" w:hAnsi="Times New Roman" w:cs="Times New Roman"/>
          <w:lang w:eastAsia="ru-RU"/>
        </w:rPr>
        <w:t>, а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 растворе – комплексные соли</w:t>
      </w:r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ёлочь (расплав) + амфотерный оксид = средняя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щёлочь (расплав) + амфотерный гидроксид = средняя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щёлочь (раствор) + амфотерный оксид = комплексная соль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щёлочь (раствор) + амфотерный гидроксид = комплексная соль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при взаимодействии гидроксида алюминия с гидроксидом натрия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 расплаве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 образуется алюминат натрия. 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Более кислотный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гидроксид образует кислотный остаток: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Al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NaAlO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А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 растворе</w:t>
      </w:r>
      <w:r w:rsidRPr="00C92F88">
        <w:rPr>
          <w:rFonts w:ascii="Times New Roman" w:eastAsia="Times New Roman" w:hAnsi="Times New Roman" w:cs="Times New Roman"/>
          <w:lang w:eastAsia="ru-RU"/>
        </w:rPr>
        <w:t> образуется комплексная соль: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NaOH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 + 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Al(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= Na[Al(OH)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]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>Обратите внимание, как составляется формула комплексной соли: сначала мы выбираем центральный атом (как правило, это металл из амфотерного гидроксида). Затем дописываем к нему 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iCs/>
          <w:bdr w:val="none" w:sz="0" w:space="0" w:color="auto" w:frame="1"/>
          <w:lang w:eastAsia="ru-RU"/>
        </w:rPr>
        <w:t>лиганды</w:t>
      </w:r>
      <w:proofErr w:type="spellEnd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 xml:space="preserve"> — в нашем случае это гидроксид-ионы. Число </w:t>
      </w:r>
      <w:proofErr w:type="spellStart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>лигандов</w:t>
      </w:r>
      <w:proofErr w:type="spellEnd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 xml:space="preserve">, как правило, в 2 раза больше, чем степень окисления центрального атома. Но комплекс алюминия — исключение, у него число </w:t>
      </w:r>
      <w:proofErr w:type="spellStart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>лигандов</w:t>
      </w:r>
      <w:proofErr w:type="spellEnd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 xml:space="preserve"> чаще всего равно 4. Заключаем полученный фрагмент в </w:t>
      </w:r>
      <w:proofErr w:type="spellStart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>квадртаные</w:t>
      </w:r>
      <w:proofErr w:type="spellEnd"/>
      <w:r w:rsidRPr="00C92F88">
        <w:rPr>
          <w:rFonts w:ascii="Times New Roman" w:eastAsia="Times New Roman" w:hAnsi="Times New Roman" w:cs="Times New Roman"/>
          <w:iCs/>
          <w:bdr w:val="none" w:sz="0" w:space="0" w:color="auto" w:frame="1"/>
          <w:lang w:eastAsia="ru-RU"/>
        </w:rPr>
        <w:t xml:space="preserve"> скобки — это комплексный ион. Определяем его заряд и снаружи дописываем нужное количество катионов или анионов.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9D5582E" wp14:editId="28A4AEE9">
            <wp:extent cx="5413007" cy="3514725"/>
            <wp:effectExtent l="0" t="0" r="0" b="0"/>
            <wp:docPr id="21" name="Рисунок 21" descr="https://i0.wp.com/chemege.ru/wp-content/uploads/2018/11/%D0%BE%D1%81%D0%BD%D0%BE%D0%B2%D0%B0%D0%BD%D0%B8%D0%B5-%D0%B0%D0%BC%D1%84%D0%BE%D1%82%D0%B5%D1%80%D0%BD%D1%8B%D0%B5.jpg?resize=676%2C477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i0.wp.com/chemege.ru/wp-content/uploads/2018/11/%D0%BE%D1%81%D0%BD%D0%BE%D0%B2%D0%B0%D0%BD%D0%B8%D0%B5-%D0%B0%D0%BC%D1%84%D0%BE%D1%82%D0%B5%D1%80%D0%BD%D1%8B%D0%B5.jpg?resize=676%2C477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455" cy="352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3. Щёлочи взаимодействуют с кислотными оксидами.</w:t>
      </w:r>
      <w:r w:rsidRPr="00C92F88">
        <w:rPr>
          <w:rFonts w:ascii="Times New Roman" w:eastAsia="Times New Roman" w:hAnsi="Times New Roman" w:cs="Times New Roman"/>
          <w:lang w:eastAsia="ru-RU"/>
        </w:rPr>
        <w:t> При этом возможно образование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кислой</w:t>
      </w:r>
      <w:r w:rsidRPr="00C92F88">
        <w:rPr>
          <w:rFonts w:ascii="Times New Roman" w:eastAsia="Times New Roman" w:hAnsi="Times New Roman" w:cs="Times New Roman"/>
          <w:lang w:eastAsia="ru-RU"/>
        </w:rPr>
        <w:t> или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средней соли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, в зависимости от мольного соотношения щёлочи и </w:t>
      </w:r>
      <w:r w:rsidRPr="00C92F88">
        <w:rPr>
          <w:rFonts w:ascii="Times New Roman" w:eastAsia="Times New Roman" w:hAnsi="Times New Roman" w:cs="Times New Roman"/>
          <w:lang w:eastAsia="ru-RU"/>
        </w:rPr>
        <w:lastRenderedPageBreak/>
        <w:t>кислотного оксида. В избытке щёлочи образуется средняя соль, а в избытке кислотного оксида образуется кислая соль: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ь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</w:t>
      </w:r>
      <w:proofErr w:type="gram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избыток)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кислотный оксид = средняя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либо: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щёлочь + кислотный окси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</w:t>
      </w:r>
      <w:proofErr w:type="gram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избыток)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кислая соль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при взаимодействии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избытка гидроксида натрия</w:t>
      </w:r>
      <w:r w:rsidRPr="00C92F88">
        <w:rPr>
          <w:rFonts w:ascii="Times New Roman" w:eastAsia="Times New Roman" w:hAnsi="Times New Roman" w:cs="Times New Roman"/>
          <w:lang w:eastAsia="ru-RU"/>
        </w:rPr>
        <w:t> с углекислым газом образуется карбонат натрия и вода: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2NaOH + 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А при взаимодействии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избытка углекислого газа</w:t>
      </w:r>
      <w:r w:rsidRPr="00C92F88">
        <w:rPr>
          <w:rFonts w:ascii="Times New Roman" w:eastAsia="Times New Roman" w:hAnsi="Times New Roman" w:cs="Times New Roman"/>
          <w:lang w:eastAsia="ru-RU"/>
        </w:rPr>
        <w:t> с гидроксидом натрия образуется только гидрокарбонат натрия: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2NaOH + 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= NaHCO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4. Щёлочи взаимодействуют с солями.</w:t>
      </w:r>
      <w:r w:rsidRPr="00C92F88">
        <w:rPr>
          <w:rFonts w:ascii="Times New Roman" w:eastAsia="Times New Roman" w:hAnsi="Times New Roman" w:cs="Times New Roman"/>
          <w:lang w:eastAsia="ru-RU"/>
        </w:rPr>
        <w:t> Щёлочи реагируют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только с растворимыми солями </w:t>
      </w:r>
      <w:r w:rsidRPr="00C92F88">
        <w:rPr>
          <w:rFonts w:ascii="Times New Roman" w:eastAsia="Times New Roman" w:hAnsi="Times New Roman" w:cs="Times New Roman"/>
          <w:lang w:eastAsia="ru-RU"/>
        </w:rPr>
        <w:t>в растворе, при условии, что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 продуктах образуется газ или  осадок</w:t>
      </w:r>
      <w:r w:rsidRPr="00C92F88">
        <w:rPr>
          <w:rFonts w:ascii="Times New Roman" w:eastAsia="Times New Roman" w:hAnsi="Times New Roman" w:cs="Times New Roman"/>
          <w:lang w:eastAsia="ru-RU"/>
        </w:rPr>
        <w:t>. Такие реакции протекают по механизму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ионного обмена</w:t>
      </w:r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щёлочь + растворимая соль = 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соль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 соответствующий гидроксид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Щёлочи взаимодействуют с растворами солей металлов, которым соответствуют нерастворимые или неустойчивые гидроксиды.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</w:t>
      </w:r>
      <w:hyperlink r:id="rId32" w:history="1">
        <w:r w:rsidRPr="00C92F88">
          <w:rPr>
            <w:rFonts w:ascii="Times New Roman" w:eastAsia="Times New Roman" w:hAnsi="Times New Roman" w:cs="Times New Roman"/>
            <w:u w:val="single"/>
            <w:lang w:eastAsia="ru-RU"/>
          </w:rPr>
          <w:t>гидроксид натрия взаимодействует с сульфатом меди в растворе</w:t>
        </w:r>
      </w:hyperlink>
      <w:r w:rsidRPr="00C92F88">
        <w:rPr>
          <w:rFonts w:ascii="Times New Roman" w:eastAsia="Times New Roman" w:hAnsi="Times New Roman" w:cs="Times New Roman"/>
          <w:lang w:eastAsia="ru-RU"/>
        </w:rPr>
        <w:t>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Cu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2+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2-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+ 2Na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= Cu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2</w:t>
      </w:r>
      <w:proofErr w:type="gramStart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(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↓ + 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2-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Также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щёлочи взаимодействуют с растворами солей аммония</w:t>
      </w:r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гидроксид калия взаимодействует с раствором нитрата аммония: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NH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NO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 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= 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NO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 NH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↑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! При взаимодействии солей амфотерных металлов с избытком щёлочи образуется комплексная соль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!</w:t>
      </w:r>
      <w:proofErr w:type="gramEnd"/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Давайте рассмотрим этот вопрос подробнее. Если соль, образованная металлом, которому соответствует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амфотерный гидроксид</w:t>
      </w:r>
      <w:r w:rsidRPr="00C92F88">
        <w:rPr>
          <w:rFonts w:ascii="Times New Roman" w:eastAsia="Times New Roman" w:hAnsi="Times New Roman" w:cs="Times New Roman"/>
          <w:lang w:eastAsia="ru-RU"/>
        </w:rPr>
        <w:t>, взаимодействует с небольшим количеством щёлочи, то протекает обычная обменная реакция, и в осадок выпадает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гидроксид этого металла</w:t>
      </w:r>
      <w:r w:rsidRPr="00C92F88">
        <w:rPr>
          <w:rFonts w:ascii="Times New Roman" w:eastAsia="Times New Roman" w:hAnsi="Times New Roman" w:cs="Times New Roman"/>
          <w:lang w:eastAsia="ru-RU"/>
        </w:rPr>
        <w:t>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избыток сульфата цинка реагирует в растворе с гидроксидом калия: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ZnSO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 + 2KOH =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Zn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↓ + 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4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lastRenderedPageBreak/>
        <w:t>Однако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в данной реакции образуется не основание, а а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мфотерный гидроксид</w:t>
      </w:r>
      <w:r w:rsidRPr="00C92F88">
        <w:rPr>
          <w:rFonts w:ascii="Times New Roman" w:eastAsia="Times New Roman" w:hAnsi="Times New Roman" w:cs="Times New Roman"/>
          <w:lang w:eastAsia="ru-RU"/>
        </w:rPr>
        <w:t>. А, как мы уже указывали выше,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амфотерные гидроксиды растворяются в избытке щелочей с образованием комплексных солей</w:t>
      </w:r>
      <w:r w:rsidRPr="00C92F88">
        <w:rPr>
          <w:rFonts w:ascii="Times New Roman" w:eastAsia="Times New Roman" w:hAnsi="Times New Roman" w:cs="Times New Roman"/>
          <w:lang w:eastAsia="ru-RU"/>
        </w:rPr>
        <w:t>. Таким образом, при взаимодействии сульфата цинка 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избытком раствора щёлочи</w:t>
      </w:r>
      <w:r w:rsidRPr="00C92F88">
        <w:rPr>
          <w:rFonts w:ascii="Times New Roman" w:eastAsia="Times New Roman" w:hAnsi="Times New Roman" w:cs="Times New Roman"/>
          <w:lang w:eastAsia="ru-RU"/>
        </w:rPr>
        <w:t> образуется комплексная соль, осадок не выпадает: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ZnSO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 + 4KOH = 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[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Zn(OH)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] + 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 xml:space="preserve">Таким образом, получаем 2 схемы взаимодействия солей металлов, которым соответствуют амфотерные гидроксиды, 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щелочами: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соль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амф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.м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еталла</w:t>
      </w:r>
      <w:proofErr w:type="spell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(избыток)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щёлочь = амфотерный гидроксид↓ + соль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соль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амф.металла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щёлочь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(избыток)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 = комплексная соль + 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соль</w:t>
      </w:r>
      <w:proofErr w:type="gramEnd"/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0D6DE16" wp14:editId="5E12C9BB">
            <wp:extent cx="6438900" cy="4629150"/>
            <wp:effectExtent l="0" t="0" r="0" b="0"/>
            <wp:docPr id="22" name="Рисунок 22" descr="https://i1.wp.com/chemege.ru/wp-content/uploads/2018/11/%D1%89%D0%B5%D0%BB%D0%BE%D1%87%D1%8C-%D1%81%D0%BE%D0%BB%D0%B8-%D0%B0%D0%BC%D1%84.jpg?resize=676%2C486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i1.wp.com/chemege.ru/wp-content/uploads/2018/11/%D1%89%D0%B5%D0%BB%D0%BE%D1%87%D1%8C-%D1%81%D0%BE%D0%BB%D0%B8-%D0%B0%D0%BC%D1%84.jpg?resize=676%2C486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5. Щёлочи взаимодействуют с кислыми солями. </w:t>
      </w:r>
      <w:r w:rsidRPr="00C92F88">
        <w:rPr>
          <w:rFonts w:ascii="Times New Roman" w:eastAsia="Times New Roman" w:hAnsi="Times New Roman" w:cs="Times New Roman"/>
          <w:lang w:eastAsia="ru-RU"/>
        </w:rPr>
        <w:t>При этом образуются средние соли, либо менее кислые соли.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ислая соль + щёлочь = средняя соль + вода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гидросульфит калия реагирует с гидроксидом калия с образованием сульфита калия и воды: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KHSO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KOH = K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SO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 xml:space="preserve">Свойства кислых солей очень удобно определять, разбивая мысленно кислую соль на 2 вещества — кислоту и соль. Например, </w:t>
      </w:r>
      <w:proofErr w:type="spellStart"/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гидрокарбонта</w:t>
      </w:r>
      <w:proofErr w:type="spellEnd"/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 xml:space="preserve"> натрия NaHCO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 xml:space="preserve"> мы разбиваем на </w:t>
      </w:r>
      <w:proofErr w:type="spellStart"/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уольную</w:t>
      </w:r>
      <w:proofErr w:type="spellEnd"/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 xml:space="preserve"> кислоту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 и карбонат натрия 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CO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. Свойства гидрокарбоната в значительной степени определяются свойствами угольной кислоты и свойствами карбоната натрия.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6. Щёлочи взаимодействуют с металлами в растворе и расплаве.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 При этом протекает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-восстановительная реакция, в растворе образуется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комплексная соль</w:t>
      </w:r>
      <w:r w:rsidRPr="00C92F88">
        <w:rPr>
          <w:rFonts w:ascii="Times New Roman" w:eastAsia="Times New Roman" w:hAnsi="Times New Roman" w:cs="Times New Roman"/>
          <w:lang w:eastAsia="ru-RU"/>
        </w:rPr>
        <w:t> 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водород</w:t>
      </w:r>
      <w:r w:rsidRPr="00C92F88">
        <w:rPr>
          <w:rFonts w:ascii="Times New Roman" w:eastAsia="Times New Roman" w:hAnsi="Times New Roman" w:cs="Times New Roman"/>
          <w:lang w:eastAsia="ru-RU"/>
        </w:rPr>
        <w:t>, в расплаве —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средняя соль</w:t>
      </w:r>
      <w:r w:rsidRPr="00C92F88">
        <w:rPr>
          <w:rFonts w:ascii="Times New Roman" w:eastAsia="Times New Roman" w:hAnsi="Times New Roman" w:cs="Times New Roman"/>
          <w:lang w:eastAsia="ru-RU"/>
        </w:rPr>
        <w:t> 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водород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! Обратите внимание! 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щелочами в растворе реагируют только те металлы, у которых оксид с минимальной положительной степенью окисления металла амфотерный!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железо</w:t>
      </w:r>
      <w:r w:rsidRPr="00C92F88">
        <w:rPr>
          <w:rFonts w:ascii="Times New Roman" w:eastAsia="Times New Roman" w:hAnsi="Times New Roman" w:cs="Times New Roman"/>
          <w:lang w:eastAsia="ru-RU"/>
        </w:rPr>
        <w:t> не реагирует с раствором щёлочи, оксид железа (II) — основный. А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алюминий</w:t>
      </w:r>
      <w:r w:rsidRPr="00C92F88">
        <w:rPr>
          <w:rFonts w:ascii="Times New Roman" w:eastAsia="Times New Roman" w:hAnsi="Times New Roman" w:cs="Times New Roman"/>
          <w:lang w:eastAsia="ru-RU"/>
        </w:rPr>
        <w:t> растворяется в водном растворе щелочи, оксид алюминия — амфотерный: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2Al + 2NaOH + 6H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 xml:space="preserve">O = </w:t>
      </w:r>
      <w:proofErr w:type="gramStart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2Na[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Al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+3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(OH)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4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] + 3H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0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1D1FFAD" wp14:editId="404A432D">
            <wp:extent cx="6229350" cy="4478497"/>
            <wp:effectExtent l="0" t="0" r="0" b="0"/>
            <wp:docPr id="23" name="Рисунок 23" descr="https://i2.wp.com/chemege.ru/wp-content/uploads/2018/11/%D1%89%D0%B5%D0%BB%D0%BE%D1%87%D0%B8-%D0%BC%D0%B5%D1%82%D0%B0%D0%BB%D0%BB%D1%8B.jpg?resize=676%2C486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i2.wp.com/chemege.ru/wp-content/uploads/2018/11/%D1%89%D0%B5%D0%BB%D0%BE%D1%87%D0%B8-%D0%BC%D0%B5%D1%82%D0%B0%D0%BB%D0%BB%D1%8B.jpg?resize=676%2C486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478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7. Щёлочи взаимодействуют с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неметалами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C92F88">
        <w:rPr>
          <w:rFonts w:ascii="Times New Roman" w:eastAsia="Times New Roman" w:hAnsi="Times New Roman" w:cs="Times New Roman"/>
          <w:lang w:eastAsia="ru-RU"/>
        </w:rPr>
        <w:t xml:space="preserve"> При этом протекают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-восстановительные реакции. Как правило,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неметаллы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диспропорционируют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в щелочах</w:t>
      </w:r>
      <w:r w:rsidRPr="00C92F88">
        <w:rPr>
          <w:rFonts w:ascii="Times New Roman" w:eastAsia="Times New Roman" w:hAnsi="Times New Roman" w:cs="Times New Roman"/>
          <w:lang w:eastAsia="ru-RU"/>
        </w:rPr>
        <w:t>.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Не 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реагируют</w:t>
      </w:r>
      <w:r w:rsidRPr="00C92F88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C92F88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C92F88">
        <w:rPr>
          <w:rFonts w:ascii="Times New Roman" w:eastAsia="Times New Roman" w:hAnsi="Times New Roman" w:cs="Times New Roman"/>
          <w:lang w:eastAsia="ru-RU"/>
        </w:rPr>
        <w:t xml:space="preserve"> щелочами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кислород, водород, азот, углерод и инертные газы (гелий, неон, аргон и др.):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+О</w:t>
      </w:r>
      <w:proofErr w:type="gramStart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proofErr w:type="gram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+N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NaOH</w:t>
      </w:r>
      <w:proofErr w:type="spellEnd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 +C ≠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Сера, хлор, бром, йод, фосфор</w:t>
      </w:r>
      <w:r w:rsidRPr="00C92F88">
        <w:rPr>
          <w:rFonts w:ascii="Times New Roman" w:eastAsia="Times New Roman" w:hAnsi="Times New Roman" w:cs="Times New Roman"/>
          <w:lang w:eastAsia="ru-RU"/>
        </w:rPr>
        <w:t> и другие неметаллы 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диспропорционируют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 xml:space="preserve"> в щелочах (т.е. </w:t>
      </w:r>
      <w:proofErr w:type="spellStart"/>
      <w:r w:rsidRPr="00C92F88">
        <w:rPr>
          <w:rFonts w:ascii="Times New Roman" w:eastAsia="Times New Roman" w:hAnsi="Times New Roman" w:cs="Times New Roman"/>
          <w:lang w:eastAsia="ru-RU"/>
        </w:rPr>
        <w:t>самоокисляются-самовосстанавливаются</w:t>
      </w:r>
      <w:proofErr w:type="spellEnd"/>
      <w:r w:rsidRPr="00C92F88">
        <w:rPr>
          <w:rFonts w:ascii="Times New Roman" w:eastAsia="Times New Roman" w:hAnsi="Times New Roman" w:cs="Times New Roman"/>
          <w:lang w:eastAsia="ru-RU"/>
        </w:rPr>
        <w:t>).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Например, хлор</w:t>
      </w:r>
      <w:r w:rsidRPr="00C92F88">
        <w:rPr>
          <w:rFonts w:ascii="Times New Roman" w:eastAsia="Times New Roman" w:hAnsi="Times New Roman" w:cs="Times New Roman"/>
          <w:lang w:eastAsia="ru-RU"/>
        </w:rPr>
        <w:t> при взаимодействии 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холодной щелочью</w:t>
      </w:r>
      <w:r w:rsidRPr="00C92F88">
        <w:rPr>
          <w:rFonts w:ascii="Times New Roman" w:eastAsia="Times New Roman" w:hAnsi="Times New Roman" w:cs="Times New Roman"/>
          <w:lang w:eastAsia="ru-RU"/>
        </w:rPr>
        <w:t> переходит в степени окисления -1 и +1: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2NaOH +Cl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 =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NaCl</w:t>
      </w:r>
      <w:proofErr w:type="spell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 xml:space="preserve"> + </w:t>
      </w:r>
      <w:proofErr w:type="spellStart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NaOCl</w:t>
      </w:r>
      <w:proofErr w:type="spellEnd"/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Хлор</w:t>
      </w:r>
      <w:r w:rsidRPr="00C92F88">
        <w:rPr>
          <w:rFonts w:ascii="Times New Roman" w:eastAsia="Times New Roman" w:hAnsi="Times New Roman" w:cs="Times New Roman"/>
          <w:lang w:eastAsia="ru-RU"/>
        </w:rPr>
        <w:t> при взаимодействии с 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горячей щелочью</w:t>
      </w:r>
      <w:r w:rsidRPr="00C92F88">
        <w:rPr>
          <w:rFonts w:ascii="Times New Roman" w:eastAsia="Times New Roman" w:hAnsi="Times New Roman" w:cs="Times New Roman"/>
          <w:lang w:eastAsia="ru-RU"/>
        </w:rPr>
        <w:t> переходит в степени окисления -1 и +5: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val="en-US"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6NaOH +Cl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= 5NaCl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 NaCl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val="en-US" w:eastAsia="ru-RU"/>
        </w:rPr>
        <w:t>+5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 + 3H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val="en-US"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val="en-US"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Кремний</w:t>
      </w:r>
      <w:r w:rsidRPr="00C92F88">
        <w:rPr>
          <w:rFonts w:ascii="Times New Roman" w:eastAsia="Times New Roman" w:hAnsi="Times New Roman" w:cs="Times New Roman"/>
          <w:lang w:eastAsia="ru-RU"/>
        </w:rPr>
        <w:t> окисляется щелочами до степени окисления +4.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Например</w:t>
      </w:r>
      <w:r w:rsidRPr="00C92F88">
        <w:rPr>
          <w:rFonts w:ascii="Times New Roman" w:eastAsia="Times New Roman" w:hAnsi="Times New Roman" w:cs="Times New Roman"/>
          <w:lang w:eastAsia="ru-RU"/>
        </w:rPr>
        <w:t>, в растворе: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2NaOH + Si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O=  Na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Si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+4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3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Фтор окисляет щёлочи: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2F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+ 4NaO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-2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H = O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0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+ 4NaF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perscript"/>
          <w:lang w:eastAsia="ru-RU"/>
        </w:rPr>
        <w:t>—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 + 2H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BFFD914" wp14:editId="2137DC43">
            <wp:extent cx="5140838" cy="3324225"/>
            <wp:effectExtent l="0" t="0" r="3175" b="0"/>
            <wp:docPr id="24" name="Рисунок 24" descr="https://i0.wp.com/chemege.ru/wp-content/uploads/2018/11/%D1%89%D0%B5%D0%BB%D0%BE%D1%87%D1%8C-%D0%BD%D0%B5%D0%BC%D0%B5%D1%82%D0%B0%D0%BB%D0%BB.jpg?resize=676%2C501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i0.wp.com/chemege.ru/wp-content/uploads/2018/11/%D1%89%D0%B5%D0%BB%D0%BE%D1%87%D1%8C-%D0%BD%D0%B5%D0%BC%D0%B5%D1%82%D0%B0%D0%BB%D0%BB.jpg?resize=676%2C501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32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8. Щёлочи не разлагаются при нагревании.</w:t>
      </w:r>
    </w:p>
    <w:bookmarkEnd w:id="0"/>
    <w:p w:rsidR="00C92F88" w:rsidRPr="00C92F88" w:rsidRDefault="00C92F88" w:rsidP="00C92F88">
      <w:pPr>
        <w:shd w:val="clear" w:color="auto" w:fill="FFFFFF"/>
        <w:spacing w:after="0" w:line="486" w:lineRule="atLeast"/>
        <w:rPr>
          <w:rFonts w:ascii="Times New Roman" w:eastAsia="Times New Roman" w:hAnsi="Times New Roman" w:cs="Times New Roman"/>
          <w:lang w:eastAsia="ru-RU"/>
        </w:rPr>
      </w:pPr>
      <w:r w:rsidRPr="00C92F88">
        <w:rPr>
          <w:rFonts w:ascii="Times New Roman" w:eastAsia="Times New Roman" w:hAnsi="Times New Roman" w:cs="Times New Roman"/>
          <w:lang w:eastAsia="ru-RU"/>
        </w:rPr>
        <w:t>Исключение — гидроксид лития: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2LiOH = Li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 + H</w:t>
      </w:r>
      <w:r w:rsidRPr="00C92F88">
        <w:rPr>
          <w:rFonts w:ascii="Times New Roman" w:eastAsia="Times New Roman" w:hAnsi="Times New Roman" w:cs="Times New Roman"/>
          <w:bdr w:val="none" w:sz="0" w:space="0" w:color="auto" w:frame="1"/>
          <w:vertAlign w:val="subscript"/>
          <w:lang w:eastAsia="ru-RU"/>
        </w:rPr>
        <w:t>2</w:t>
      </w:r>
      <w:r w:rsidRPr="00C92F88">
        <w:rPr>
          <w:rFonts w:ascii="Times New Roman" w:eastAsia="Times New Roman" w:hAnsi="Times New Roman" w:cs="Times New Roman"/>
          <w:b/>
          <w:bCs/>
          <w:lang w:eastAsia="ru-RU"/>
        </w:rPr>
        <w:t>O</w:t>
      </w:r>
    </w:p>
    <w:p w:rsidR="00C92F88" w:rsidRPr="00C92F88" w:rsidRDefault="00C92F88" w:rsidP="00C92F88">
      <w:pPr>
        <w:rPr>
          <w:rFonts w:ascii="Times New Roman" w:hAnsi="Times New Roman" w:cs="Times New Roman"/>
        </w:rPr>
      </w:pPr>
    </w:p>
    <w:sectPr w:rsidR="00C92F88" w:rsidRPr="00C92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1CB"/>
    <w:rsid w:val="000E6053"/>
    <w:rsid w:val="0033053D"/>
    <w:rsid w:val="00BB21CB"/>
    <w:rsid w:val="00C92F88"/>
    <w:rsid w:val="00DC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91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9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91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7576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files.school-collection.edu.ru/dlrstore/52f55b81-2186-f7fb-e965-75186329579b/index.htm" TargetMode="External"/><Relationship Id="rId18" Type="http://schemas.openxmlformats.org/officeDocument/2006/relationships/hyperlink" Target="http://files.school-collection.edu.ru/dlrstore/df4c9950-6530-5e4e-edd5-74824ed44d16/045.wmv" TargetMode="External"/><Relationship Id="rId26" Type="http://schemas.openxmlformats.org/officeDocument/2006/relationships/hyperlink" Target="https://i2.wp.com/chemege.ru/wp-content/uploads/2018/11/%D0%BE%D1%81%D0%BD%D0%BE%D0%B2%D0%B0%D0%BD%D0%B8%D0%B5-%D0%BA%D0%B8%D1%81%D0%BB%D0%BE%D1%82%D0%B0.jp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i0.wp.com/chemege.ru/wp-content/uploads/2018/11/%D0%BC%D0%B5%D1%82%D0%B0%D0%BB%D0%BB-%D0%B2%D0%BE%D0%B4%D0%B0.jpg" TargetMode="External"/><Relationship Id="rId34" Type="http://schemas.openxmlformats.org/officeDocument/2006/relationships/image" Target="media/image12.jpeg"/><Relationship Id="rId7" Type="http://schemas.openxmlformats.org/officeDocument/2006/relationships/hyperlink" Target="https://www.sites.google.com/site/himulacom/zvonok-na-urok/8-klass/urok-no33-oksidy-klassifikacia-nomenklatura-svojstva-oksidov-polucenie-primenenie/%D0%A0%D0%B8%D1%81%D1%83%D0%BD%D0%BE%D0%BA1.jpg?attredirects=0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5.jpeg"/><Relationship Id="rId25" Type="http://schemas.openxmlformats.org/officeDocument/2006/relationships/image" Target="media/image8.jpeg"/><Relationship Id="rId33" Type="http://schemas.openxmlformats.org/officeDocument/2006/relationships/hyperlink" Target="https://i1.wp.com/chemege.ru/wp-content/uploads/2018/11/%D1%89%D0%B5%D0%BB%D0%BE%D1%87%D1%8C-%D1%81%D0%BE%D0%BB%D0%B8-%D0%B0%D0%BC%D1%84.jpg" TargetMode="External"/><Relationship Id="rId38" Type="http://schemas.openxmlformats.org/officeDocument/2006/relationships/image" Target="media/image14.jpeg"/><Relationship Id="rId2" Type="http://schemas.microsoft.com/office/2007/relationships/stylesWithEffects" Target="stylesWithEffects.xml"/><Relationship Id="rId16" Type="http://schemas.openxmlformats.org/officeDocument/2006/relationships/hyperlink" Target="https://i0.wp.com/chemege.ru/wp-content/uploads/2018/11/Screenshot_2.jpg" TargetMode="External"/><Relationship Id="rId20" Type="http://schemas.openxmlformats.org/officeDocument/2006/relationships/image" Target="media/image6.jpeg"/><Relationship Id="rId29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ites.google.com/site/himulacom/zvonok-na-urok/8-klass/urok-no33-oksidy-klassifikacia-nomenklatura-svojstva-oksidov-polucenie-primenenie/2.jpg?attredirects=0" TargetMode="External"/><Relationship Id="rId24" Type="http://schemas.openxmlformats.org/officeDocument/2006/relationships/hyperlink" Target="https://i1.wp.com/chemege.ru/wp-content/uploads/2017/11/hello_html_m41e6abee.jpg" TargetMode="External"/><Relationship Id="rId32" Type="http://schemas.openxmlformats.org/officeDocument/2006/relationships/hyperlink" Target="http://files.school-collection.edu.ru/dlrstore/ee543cb2-ff3b-d254-8abf-140905efcf64/042.wmv" TargetMode="External"/><Relationship Id="rId37" Type="http://schemas.openxmlformats.org/officeDocument/2006/relationships/hyperlink" Target="https://i0.wp.com/chemege.ru/wp-content/uploads/2018/11/%D1%89%D0%B5%D0%BB%D0%BE%D1%87%D1%8C-%D0%BD%D0%B5%D0%BC%D0%B5%D1%82%D0%B0%D0%BB%D0%BB.jpg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sites.google.com/site/himulacom/zvonok-na-urok/8-klass/urok-no33-oksidy-klassifikacia-nomenklatura-svojstva-oksidov-polucenie-primenenie/30-1.jpg?attredirects=0" TargetMode="External"/><Relationship Id="rId15" Type="http://schemas.openxmlformats.org/officeDocument/2006/relationships/hyperlink" Target="http://files.school-collection.edu.ru/dlrstore/1a5bf4a7-f724-43de-22a2-9b979196313b/index.htm" TargetMode="External"/><Relationship Id="rId23" Type="http://schemas.openxmlformats.org/officeDocument/2006/relationships/hyperlink" Target="http://chemege.ru/electrolysis/" TargetMode="External"/><Relationship Id="rId28" Type="http://schemas.openxmlformats.org/officeDocument/2006/relationships/hyperlink" Target="https://i0.wp.com/chemege.ru/wp-content/uploads/2018/11/%D0%9E%D1%81%D0%BD%D0%BE%D0%B2%D0%B0%D0%BD%D0%B8%D0%B5-%D0%BA%D0%B8%D1%81%D0%BB%D0%BE%D1%82%D0%B0-%D0%BA%D0%B8%D1%81%D0%BB%D1%8B%D0%B5-%D1%81%D0%BE%D0%BB%D0%B8.jpg" TargetMode="External"/><Relationship Id="rId36" Type="http://schemas.openxmlformats.org/officeDocument/2006/relationships/image" Target="media/image13.jpeg"/><Relationship Id="rId10" Type="http://schemas.openxmlformats.org/officeDocument/2006/relationships/image" Target="media/image3.jpeg"/><Relationship Id="rId19" Type="http://schemas.openxmlformats.org/officeDocument/2006/relationships/hyperlink" Target="https://i1.wp.com/chemege.ru/wp-content/uploads/2017/11/mqdefault.jpg" TargetMode="External"/><Relationship Id="rId31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s://www.sites.google.com/site/himulacom/zvonok-na-urok/8-klass/urok-no33-oksidy-klassifikacia-nomenklatura-svojstva-oksidov-polucenie-primenenie/1.jpg?attredirects=0" TargetMode="External"/><Relationship Id="rId14" Type="http://schemas.openxmlformats.org/officeDocument/2006/relationships/hyperlink" Target="http://files.school-collection.edu.ru/dlrstore/64e9fd5e-e6d4-9c25-6f69-62c7ee4cfef0/index.htm" TargetMode="External"/><Relationship Id="rId22" Type="http://schemas.openxmlformats.org/officeDocument/2006/relationships/image" Target="media/image7.jpeg"/><Relationship Id="rId27" Type="http://schemas.openxmlformats.org/officeDocument/2006/relationships/image" Target="media/image9.jpeg"/><Relationship Id="rId30" Type="http://schemas.openxmlformats.org/officeDocument/2006/relationships/hyperlink" Target="https://i0.wp.com/chemege.ru/wp-content/uploads/2018/11/%D0%BE%D1%81%D0%BD%D0%BE%D0%B2%D0%B0%D0%BD%D0%B8%D0%B5-%D0%B0%D0%BC%D1%84%D0%BE%D1%82%D0%B5%D1%80%D0%BD%D1%8B%D0%B5.jpg" TargetMode="External"/><Relationship Id="rId35" Type="http://schemas.openxmlformats.org/officeDocument/2006/relationships/hyperlink" Target="https://i2.wp.com/chemege.ru/wp-content/uploads/2018/11/%D1%89%D0%B5%D0%BB%D0%BE%D1%87%D0%B8-%D0%BC%D0%B5%D1%82%D0%B0%D0%BB%D0%BB%D1%8B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2630</Words>
  <Characters>14995</Characters>
  <Application>Microsoft Office Word</Application>
  <DocSecurity>0</DocSecurity>
  <Lines>124</Lines>
  <Paragraphs>35</Paragraphs>
  <ScaleCrop>false</ScaleCrop>
  <Company/>
  <LinksUpToDate>false</LinksUpToDate>
  <CharactersWithSpaces>17590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2020-05-17T14:01:00Z</dcterms:created>
  <dcterms:modified xsi:type="dcterms:W3CDTF">2020-05-17T14:14:00Z</dcterms:modified>
</cp:coreProperties>
</file>